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tblPr>
      <w:tblGrid>
        <w:gridCol w:w="9526"/>
      </w:tblGrid>
      <w:tr w:rsidR="00330831" w:rsidRPr="00330831" w:rsidTr="00330831">
        <w:trPr>
          <w:tblCellSpacing w:w="15" w:type="dxa"/>
        </w:trPr>
        <w:tc>
          <w:tcPr>
            <w:tcW w:w="0" w:type="auto"/>
            <w:shd w:val="clear" w:color="auto" w:fill="0000CC"/>
            <w:vAlign w:val="center"/>
            <w:hideMark/>
          </w:tcPr>
          <w:p w:rsidR="00330831" w:rsidRPr="00330831" w:rsidRDefault="00330831" w:rsidP="00330831">
            <w:pPr>
              <w:shd w:val="clear" w:color="auto" w:fill="000000"/>
              <w:spacing w:after="0" w:line="240" w:lineRule="auto"/>
              <w:jc w:val="center"/>
              <w:outlineLvl w:val="5"/>
              <w:rPr>
                <w:rFonts w:ascii="Arial" w:eastAsia="Times New Roman" w:hAnsi="Arial" w:cs="Arial"/>
                <w:b/>
                <w:bCs/>
                <w:i/>
                <w:iCs/>
                <w:color w:val="FFE8BF"/>
                <w:sz w:val="26"/>
                <w:szCs w:val="26"/>
              </w:rPr>
            </w:pPr>
            <w:r w:rsidRPr="00330831">
              <w:rPr>
                <w:rFonts w:ascii="Arial" w:eastAsia="Times New Roman" w:hAnsi="Arial" w:cs="Arial"/>
                <w:b/>
                <w:bCs/>
                <w:i/>
                <w:iCs/>
                <w:color w:val="FFE8BF"/>
                <w:sz w:val="26"/>
                <w:szCs w:val="26"/>
              </w:rPr>
              <w:t>Stručni komentar</w:t>
            </w:r>
          </w:p>
          <w:p w:rsidR="00330831" w:rsidRPr="00330831" w:rsidRDefault="00330831" w:rsidP="00330831">
            <w:pPr>
              <w:spacing w:after="0" w:line="480" w:lineRule="auto"/>
              <w:ind w:right="975"/>
              <w:jc w:val="center"/>
              <w:outlineLvl w:val="5"/>
              <w:rPr>
                <w:rFonts w:ascii="Arial" w:eastAsia="Times New Roman" w:hAnsi="Arial" w:cs="Arial"/>
                <w:b/>
                <w:bCs/>
                <w:color w:val="FFE8BF"/>
                <w:sz w:val="36"/>
                <w:szCs w:val="36"/>
              </w:rPr>
            </w:pPr>
            <w:r w:rsidRPr="00330831">
              <w:rPr>
                <w:rFonts w:ascii="Arial" w:eastAsia="Times New Roman" w:hAnsi="Arial" w:cs="Arial"/>
                <w:b/>
                <w:bCs/>
                <w:color w:val="FFE8BF"/>
                <w:sz w:val="36"/>
                <w:szCs w:val="36"/>
              </w:rPr>
              <w:t>NOVI ZAKON O OSNOVAMA SISTEMA OBRAZOVANJA I VASPITANJA</w:t>
            </w:r>
          </w:p>
          <w:p w:rsidR="00330831" w:rsidRPr="00330831" w:rsidRDefault="00330831" w:rsidP="00330831">
            <w:pPr>
              <w:spacing w:after="0" w:line="240" w:lineRule="auto"/>
              <w:ind w:right="975"/>
              <w:jc w:val="center"/>
              <w:outlineLvl w:val="5"/>
              <w:rPr>
                <w:rFonts w:ascii="Arial" w:eastAsia="Times New Roman" w:hAnsi="Arial" w:cs="Arial"/>
                <w:b/>
                <w:bCs/>
                <w:color w:val="FFFFFF"/>
                <w:sz w:val="34"/>
                <w:szCs w:val="34"/>
              </w:rPr>
            </w:pPr>
            <w:r w:rsidRPr="00330831">
              <w:rPr>
                <w:rFonts w:ascii="Arial" w:eastAsia="Times New Roman" w:hAnsi="Arial" w:cs="Arial"/>
                <w:b/>
                <w:bCs/>
                <w:color w:val="FFFFFF"/>
                <w:sz w:val="34"/>
                <w:szCs w:val="34"/>
              </w:rPr>
              <w:t>• Pregled novih zakonskih rešenja •</w:t>
            </w:r>
          </w:p>
        </w:tc>
      </w:tr>
    </w:tbl>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i/>
          <w:iCs/>
        </w:rPr>
        <w:t>Novi Zakon o osnovama sistema obrazovanja i vaspitanja ("Sl. glasnik RS", br. 88/2017</w:t>
      </w:r>
      <w:r w:rsidRPr="00330831">
        <w:rPr>
          <w:rFonts w:ascii="Arial" w:eastAsia="Times New Roman" w:hAnsi="Arial" w:cs="Arial"/>
        </w:rPr>
        <w:t xml:space="preserve"> dalje: Zakon) u primeni je </w:t>
      </w:r>
      <w:proofErr w:type="gramStart"/>
      <w:r w:rsidRPr="00330831">
        <w:rPr>
          <w:rFonts w:ascii="Arial" w:eastAsia="Times New Roman" w:hAnsi="Arial" w:cs="Arial"/>
        </w:rPr>
        <w:t>od</w:t>
      </w:r>
      <w:proofErr w:type="gramEnd"/>
      <w:r w:rsidRPr="00330831">
        <w:rPr>
          <w:rFonts w:ascii="Arial" w:eastAsia="Times New Roman" w:hAnsi="Arial" w:cs="Arial"/>
        </w:rPr>
        <w:t xml:space="preserve"> 7. </w:t>
      </w:r>
      <w:proofErr w:type="gramStart"/>
      <w:r w:rsidRPr="00330831">
        <w:rPr>
          <w:rFonts w:ascii="Arial" w:eastAsia="Times New Roman" w:hAnsi="Arial" w:cs="Arial"/>
        </w:rPr>
        <w:t>oktobra</w:t>
      </w:r>
      <w:proofErr w:type="gramEnd"/>
      <w:r w:rsidRPr="00330831">
        <w:rPr>
          <w:rFonts w:ascii="Arial" w:eastAsia="Times New Roman" w:hAnsi="Arial" w:cs="Arial"/>
        </w:rPr>
        <w:t xml:space="preserve"> 2017. </w:t>
      </w:r>
      <w:proofErr w:type="gramStart"/>
      <w:r w:rsidRPr="00330831">
        <w:rPr>
          <w:rFonts w:ascii="Arial" w:eastAsia="Times New Roman" w:hAnsi="Arial" w:cs="Arial"/>
        </w:rPr>
        <w:t>godine</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nastavku je pregled svih novih zakonskih rešenja, sistematizovan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strukturom Zakona. </w:t>
      </w:r>
    </w:p>
    <w:p w:rsidR="00330831" w:rsidRPr="00330831" w:rsidRDefault="00330831" w:rsidP="00330831">
      <w:pPr>
        <w:spacing w:after="0" w:line="240" w:lineRule="auto"/>
        <w:jc w:val="center"/>
        <w:rPr>
          <w:rFonts w:ascii="Arial" w:eastAsia="Times New Roman" w:hAnsi="Arial" w:cs="Arial"/>
          <w:b/>
          <w:bCs/>
          <w:sz w:val="31"/>
          <w:szCs w:val="31"/>
        </w:rPr>
      </w:pPr>
      <w:bookmarkStart w:id="0" w:name="str_1"/>
      <w:bookmarkEnd w:id="0"/>
      <w:r w:rsidRPr="00330831">
        <w:rPr>
          <w:rFonts w:ascii="Arial" w:eastAsia="Times New Roman" w:hAnsi="Arial" w:cs="Arial"/>
          <w:b/>
          <w:bCs/>
          <w:sz w:val="31"/>
          <w:szCs w:val="31"/>
        </w:rPr>
        <w:t xml:space="preserve">I. Osnovne odredbe (čl. 1-16)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 w:name="str_2"/>
      <w:bookmarkEnd w:id="1"/>
      <w:r w:rsidRPr="00330831">
        <w:rPr>
          <w:rFonts w:ascii="Arial" w:eastAsia="Times New Roman" w:hAnsi="Arial" w:cs="Arial"/>
          <w:b/>
          <w:bCs/>
          <w:i/>
          <w:iCs/>
          <w:sz w:val="24"/>
          <w:szCs w:val="24"/>
        </w:rPr>
        <w:t xml:space="preserve">Ključne kompetencije za celoživotno učenјe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11.</w:t>
      </w:r>
      <w:proofErr w:type="gramEnd"/>
      <w:r w:rsidRPr="00330831">
        <w:rPr>
          <w:rFonts w:ascii="Arial" w:eastAsia="Times New Roman" w:hAnsi="Arial" w:cs="Arial"/>
        </w:rPr>
        <w:t xml:space="preserve"> </w:t>
      </w:r>
      <w:proofErr w:type="gramStart"/>
      <w:r w:rsidRPr="00330831">
        <w:rPr>
          <w:rFonts w:ascii="Arial" w:eastAsia="Times New Roman" w:hAnsi="Arial" w:cs="Arial"/>
        </w:rPr>
        <w:t>Zakona propisane su klјučne kompetencije za celoživotno učenje.</w:t>
      </w:r>
      <w:proofErr w:type="gramEnd"/>
      <w:r w:rsidRPr="00330831">
        <w:rPr>
          <w:rFonts w:ascii="Arial" w:eastAsia="Times New Roman" w:hAnsi="Arial" w:cs="Arial"/>
        </w:rPr>
        <w:t xml:space="preserve"> </w:t>
      </w:r>
      <w:r w:rsidRPr="00330831">
        <w:rPr>
          <w:rFonts w:ascii="Arial" w:eastAsia="Times New Roman" w:hAnsi="Arial" w:cs="Arial"/>
          <w:b/>
          <w:bCs/>
        </w:rPr>
        <w:t xml:space="preserve">Odredbe ovog člana predstavlјaju novinu u odnosu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prethodni zakon</w:t>
      </w:r>
      <w:r w:rsidRPr="00330831">
        <w:rPr>
          <w:rFonts w:ascii="Arial" w:eastAsia="Times New Roman" w:hAnsi="Arial" w:cs="Arial"/>
        </w:rPr>
        <w:t xml:space="preserve">. </w:t>
      </w:r>
      <w:proofErr w:type="gramStart"/>
      <w:r w:rsidRPr="00330831">
        <w:rPr>
          <w:rFonts w:ascii="Arial" w:eastAsia="Times New Roman" w:hAnsi="Arial" w:cs="Arial"/>
        </w:rPr>
        <w:t>Zakonom je definisano da klјučne kompetencije za celoživotno učenje predstavlјaju skup integrisanih znanja, veština i stavova koji su potrebni svakom pojedincu za lično ispunjenje i razvoj, uklјučivanje u društveni život i zapošlјavanje.</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Klјučne kompetencije za celoživotno učenje su</w:t>
      </w:r>
      <w:r w:rsidRPr="00330831">
        <w:rPr>
          <w:rFonts w:ascii="Arial" w:eastAsia="Times New Roman" w:hAnsi="Arial" w:cs="Arial"/>
        </w:rPr>
        <w:t xml:space="preserve">: komunikacija </w:t>
      </w:r>
      <w:proofErr w:type="gramStart"/>
      <w:r w:rsidRPr="00330831">
        <w:rPr>
          <w:rFonts w:ascii="Arial" w:eastAsia="Times New Roman" w:hAnsi="Arial" w:cs="Arial"/>
        </w:rPr>
        <w:t>na</w:t>
      </w:r>
      <w:proofErr w:type="gramEnd"/>
      <w:r w:rsidRPr="00330831">
        <w:rPr>
          <w:rFonts w:ascii="Arial" w:eastAsia="Times New Roman" w:hAnsi="Arial" w:cs="Arial"/>
        </w:rPr>
        <w:t xml:space="preserve"> maternjem jeziku, komunikacija na stranom jeziku, matematičke, naučne i tehnološke kompetencije, digitalne kompetencije, učenje učenja, društvene i građanske kompetencije, osećaj za inicijativu i preduzetništvo i kulturološka osvešćenost i izražavanje.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Zakon takođe navodi </w:t>
      </w:r>
      <w:r w:rsidRPr="00330831">
        <w:rPr>
          <w:rFonts w:ascii="Arial" w:eastAsia="Times New Roman" w:hAnsi="Arial" w:cs="Arial"/>
          <w:b/>
          <w:bCs/>
        </w:rPr>
        <w:t>šta svaka klјučna kompetencija za celoživotno učenje predstavlјa</w:t>
      </w:r>
      <w:r w:rsidRPr="00330831">
        <w:rPr>
          <w:rFonts w:ascii="Arial" w:eastAsia="Times New Roman" w:hAnsi="Arial" w:cs="Arial"/>
        </w:rPr>
        <w:t xml:space="preserve"> i to na sledeći način: 1) komunikacija na maternjem jeziku: sposobnost izražavanja i tumačenja koncepata, misli, osećanja, činjenica i mišlјenja u usmenoj ili pisanoj formi; 2) komunikacija na stranom jeziku: sposobnost izražavanja i tumačenja koncepata, misli, osećanja, činjenica i mišlјenja u usmenoj ili pisanoj formi uklјučujući veštine posredovanja sumiranjem, tumačenjem, prevođenjem, parafraziranjem i na druge načine, kao i interkulturalno razumevanje; 3) matematičke, naučne i tehnološke kompetencije: osnovno numeričko rezonovanje, razumevanje sveta prirode, sposobnost primene znanja i tehnologije za lјudske potrebe (medicina, transport, komunikacije i dr.); 4) digitalna kompetencija: samopouzdano i kritičko korišćenje informacionih i komunikacionih tehnologija za rad, odmor i komunikaciju; 5) učenje učenja: sposobnost da se efektivno upravlјa sopstvenim učenjem: planiranje, upravlјanje vremenom i informacijama, sposobnost da se prevaziđu prepreke kako bi se uspešno učilo, korišćenje prethodnih znanja i veština, primena znanja i veština u različitim situacijama, individualno i/ili u grupi; 6) društvene i građanske kompetencije: sposobnost da se efikasno i konstruktivno učestvuje u društvenom i radnom životu i da se angažuju u aktivnom i demokratskom učešću, posebno u sve raznovrsnijim zajednicama; 7) osećaj za inicijativu i preduzetništvo: sposobnost da se ideje pretvore u akciju kroz kreativnost, inovativnost i preuzimanje rizika, kao i sposobnost za planiranje i upravlјanje projektima; 8) kulturološka osvešćenost i izražavanje: sposobnost da se </w:t>
      </w:r>
      <w:r w:rsidRPr="00330831">
        <w:rPr>
          <w:rFonts w:ascii="Arial" w:eastAsia="Times New Roman" w:hAnsi="Arial" w:cs="Arial"/>
        </w:rPr>
        <w:lastRenderedPageBreak/>
        <w:t xml:space="preserve">shvati značaj kreativnih ideja, iskustava i emocija u različitim medijima - muzika, književnost, ples, likovna umetnost i drugo.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Značaj ovih kompetencija ogleda se u tome što one </w:t>
      </w:r>
      <w:r w:rsidRPr="00330831">
        <w:rPr>
          <w:rFonts w:ascii="Arial" w:eastAsia="Times New Roman" w:hAnsi="Arial" w:cs="Arial"/>
          <w:b/>
          <w:bCs/>
        </w:rPr>
        <w:t xml:space="preserve">pored standardnih školskih predmeta, obuhvataju i angažuju školska znanja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pripremi učenika da budu konkurentni i funkcionalni u sadašnjem i budućem obrazovnom i profesionalnom prostoru</w:t>
      </w:r>
      <w:r w:rsidRPr="00330831">
        <w:rPr>
          <w:rFonts w:ascii="Arial" w:eastAsia="Times New Roman" w:hAnsi="Arial" w:cs="Arial"/>
        </w:rPr>
        <w:t xml:space="preserve"> i da kompetentno i aktivno ostvaruju svoje građanske uloge.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 w:name="str_3"/>
      <w:bookmarkEnd w:id="2"/>
      <w:r w:rsidRPr="00330831">
        <w:rPr>
          <w:rFonts w:ascii="Arial" w:eastAsia="Times New Roman" w:hAnsi="Arial" w:cs="Arial"/>
          <w:b/>
          <w:bCs/>
          <w:i/>
          <w:iCs/>
          <w:sz w:val="24"/>
          <w:szCs w:val="24"/>
        </w:rPr>
        <w:t xml:space="preserve">Opšte međupredmetne kompetencije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12.</w:t>
      </w:r>
      <w:proofErr w:type="gramEnd"/>
      <w:r w:rsidRPr="00330831">
        <w:rPr>
          <w:rFonts w:ascii="Arial" w:eastAsia="Times New Roman" w:hAnsi="Arial" w:cs="Arial"/>
        </w:rPr>
        <w:t xml:space="preserve"> Zakona propisao je opšte međupredmetne kompetencije čiji je cilј da zajedno </w:t>
      </w:r>
      <w:proofErr w:type="gramStart"/>
      <w:r w:rsidRPr="00330831">
        <w:rPr>
          <w:rFonts w:ascii="Arial" w:eastAsia="Times New Roman" w:hAnsi="Arial" w:cs="Arial"/>
        </w:rPr>
        <w:t>sa</w:t>
      </w:r>
      <w:proofErr w:type="gramEnd"/>
      <w:r w:rsidRPr="00330831">
        <w:rPr>
          <w:rFonts w:ascii="Arial" w:eastAsia="Times New Roman" w:hAnsi="Arial" w:cs="Arial"/>
        </w:rPr>
        <w:t xml:space="preserve"> klјučnim kompetencijama postignu i omoguće dinamičnije i angažovanije kombinovanje znanja, veština i stavova relevantnih za različite realne kontekste koji zahtevaju njihovu funkcionalnu primenu.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Opšte međupredmetne kompetencije</w:t>
      </w:r>
      <w:r w:rsidRPr="00330831">
        <w:rPr>
          <w:rFonts w:ascii="Arial" w:eastAsia="Times New Roman" w:hAnsi="Arial" w:cs="Arial"/>
        </w:rPr>
        <w:t xml:space="preserve">: zasnivaju se </w:t>
      </w:r>
      <w:proofErr w:type="gramStart"/>
      <w:r w:rsidRPr="00330831">
        <w:rPr>
          <w:rFonts w:ascii="Arial" w:eastAsia="Times New Roman" w:hAnsi="Arial" w:cs="Arial"/>
        </w:rPr>
        <w:t>na</w:t>
      </w:r>
      <w:proofErr w:type="gramEnd"/>
      <w:r w:rsidRPr="00330831">
        <w:rPr>
          <w:rFonts w:ascii="Arial" w:eastAsia="Times New Roman" w:hAnsi="Arial" w:cs="Arial"/>
        </w:rPr>
        <w:t xml:space="preserve"> klјučnim kompetencijama; razvijaju se kroz nastavu svih predmeta; primenjive su u različitim situacijama i kontekstima pri rešavanju različitih problema i zadataka; neophodne su svim učenicima za lično ostvarenje i razvoj neophodne su za uklјučivanje u društvene tokove i zapošlјavanje i čine osnovu za celoživotno učenje.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Opšte međupredmetne kompetencije definisane su </w:t>
      </w:r>
      <w:r w:rsidRPr="00330831">
        <w:rPr>
          <w:rFonts w:ascii="Arial" w:eastAsia="Times New Roman" w:hAnsi="Arial" w:cs="Arial"/>
          <w:b/>
          <w:bCs/>
        </w:rPr>
        <w:t>posebno za kraj osnovnog i za kraj srednjeg obrazovanja i vaspitanja</w:t>
      </w:r>
      <w:r w:rsidRPr="00330831">
        <w:rPr>
          <w:rFonts w:ascii="Arial" w:eastAsia="Times New Roman" w:hAnsi="Arial" w:cs="Arial"/>
        </w:rPr>
        <w:t xml:space="preserve">, </w:t>
      </w:r>
      <w:proofErr w:type="gramStart"/>
      <w:r w:rsidRPr="00330831">
        <w:rPr>
          <w:rFonts w:ascii="Arial" w:eastAsia="Times New Roman" w:hAnsi="Arial" w:cs="Arial"/>
        </w:rPr>
        <w:t>na</w:t>
      </w:r>
      <w:proofErr w:type="gramEnd"/>
      <w:r w:rsidRPr="00330831">
        <w:rPr>
          <w:rFonts w:ascii="Arial" w:eastAsia="Times New Roman" w:hAnsi="Arial" w:cs="Arial"/>
        </w:rPr>
        <w:t xml:space="preserve"> dole prikazan način.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Za kraj obaveznog osnovnog obrazovanja i vaspitanja</w:t>
      </w:r>
      <w:r w:rsidRPr="00330831">
        <w:rPr>
          <w:rFonts w:ascii="Arial" w:eastAsia="Times New Roman" w:hAnsi="Arial" w:cs="Arial"/>
        </w:rPr>
        <w:t xml:space="preserve">: 1) kompetencija za učenje; 2) odgovorno učešće u demokratskom društvu; 3) estetička kompetencija; 4) komunikacija; 5) odgovoran odnos prema okolini; 6) odgovoran odnos prema zdravlјu; 7) preduzimlјivost i orijentacija ka preduzetništvu; 8) rad sa podacima i informacijama; 9) rešavanje problema; 10) saradnja; 11) digitalna kompetencija.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Za kraj srednjeg obrazovanja i vaspitanja</w:t>
      </w:r>
      <w:r w:rsidRPr="00330831">
        <w:rPr>
          <w:rFonts w:ascii="Arial" w:eastAsia="Times New Roman" w:hAnsi="Arial" w:cs="Arial"/>
        </w:rPr>
        <w:t xml:space="preserve">: 1) kompetencija za celoživotno učenje; 2) komunikacija; 3) rad sa podacima i informacijama; 4) digitalna kompetencija; 5) rešavanje problema; 6) saradnja; 7) odgovorno učešće u demokratskom društvu; 8) odgovoran odnos prema zdravlјu; 9) odgovoran odnos prema okolini; 10) estetička kompetencija; 11) preduzimlјivost i preduzetnička kompetencija.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 w:name="str_4"/>
      <w:bookmarkEnd w:id="3"/>
      <w:r w:rsidRPr="00330831">
        <w:rPr>
          <w:rFonts w:ascii="Arial" w:eastAsia="Times New Roman" w:hAnsi="Arial" w:cs="Arial"/>
          <w:b/>
          <w:bCs/>
          <w:i/>
          <w:iCs/>
          <w:sz w:val="24"/>
          <w:szCs w:val="24"/>
        </w:rPr>
        <w:t xml:space="preserve">Ostvarivanјe obrazovno-vaspitnog rada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Novinu u članu 14.</w:t>
      </w:r>
      <w:proofErr w:type="gramEnd"/>
      <w:r w:rsidRPr="00330831">
        <w:rPr>
          <w:rFonts w:ascii="Arial" w:eastAsia="Times New Roman" w:hAnsi="Arial" w:cs="Arial"/>
          <w:b/>
          <w:bCs/>
        </w:rPr>
        <w:t xml:space="preserve"> Zakona</w:t>
      </w:r>
      <w:r w:rsidRPr="00330831">
        <w:rPr>
          <w:rFonts w:ascii="Arial" w:eastAsia="Times New Roman" w:hAnsi="Arial" w:cs="Arial"/>
        </w:rPr>
        <w:t xml:space="preserve"> kojim je definisano da vaspitno-obrazovni, obrazovno-vaspitni i vaspitni rad obavlјaju nastavnik, vaspitač i stručni saradnik, </w:t>
      </w:r>
      <w:r w:rsidRPr="00330831">
        <w:rPr>
          <w:rFonts w:ascii="Arial" w:eastAsia="Times New Roman" w:hAnsi="Arial" w:cs="Arial"/>
          <w:b/>
          <w:bCs/>
        </w:rPr>
        <w:t>predstavlјa odredba kojom je propisano da deo programa obrazovanja i vaspitanja u praktičnoj nastavi može da ostvaruje privredno društvo, drugo pravno ili fizičko lice, takođe u skladu sa posebnim zakonom</w:t>
      </w:r>
      <w:r w:rsidRPr="00330831">
        <w:rPr>
          <w:rFonts w:ascii="Arial" w:eastAsia="Times New Roman" w:hAnsi="Arial" w:cs="Arial"/>
        </w:rPr>
        <w:t xml:space="preserve">, i u tom slučaju obrazovno-vaspitni rad obavlјa nastavnik praktične nastave, koordinator učenja kroz rad i instruktor koji ispunjava uslove propisane posebnim zakonom. </w:t>
      </w:r>
    </w:p>
    <w:p w:rsidR="00330831" w:rsidRPr="00330831" w:rsidRDefault="00330831" w:rsidP="00330831">
      <w:pPr>
        <w:spacing w:after="0" w:line="240" w:lineRule="auto"/>
        <w:jc w:val="center"/>
        <w:rPr>
          <w:rFonts w:ascii="Arial" w:eastAsia="Times New Roman" w:hAnsi="Arial" w:cs="Arial"/>
          <w:b/>
          <w:bCs/>
          <w:sz w:val="31"/>
          <w:szCs w:val="31"/>
        </w:rPr>
      </w:pPr>
      <w:bookmarkStart w:id="4" w:name="str_5"/>
      <w:bookmarkEnd w:id="4"/>
      <w:r w:rsidRPr="00330831">
        <w:rPr>
          <w:rFonts w:ascii="Arial" w:eastAsia="Times New Roman" w:hAnsi="Arial" w:cs="Arial"/>
          <w:b/>
          <w:bCs/>
          <w:sz w:val="31"/>
          <w:szCs w:val="31"/>
        </w:rPr>
        <w:t xml:space="preserve">II. Ostvarivanјe obrazovanјa i vaspitanјa (čl. 17-29)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 w:name="str_6"/>
      <w:bookmarkEnd w:id="5"/>
      <w:r w:rsidRPr="00330831">
        <w:rPr>
          <w:rFonts w:ascii="Arial" w:eastAsia="Times New Roman" w:hAnsi="Arial" w:cs="Arial"/>
          <w:b/>
          <w:bCs/>
          <w:i/>
          <w:iCs/>
          <w:sz w:val="24"/>
          <w:szCs w:val="24"/>
        </w:rPr>
        <w:t xml:space="preserve">Upis u razvojnu grupu u predškolskoj ustanovi i u školu za obrazovanјe učenika </w:t>
      </w:r>
      <w:proofErr w:type="gramStart"/>
      <w:r w:rsidRPr="00330831">
        <w:rPr>
          <w:rFonts w:ascii="Arial" w:eastAsia="Times New Roman" w:hAnsi="Arial" w:cs="Arial"/>
          <w:b/>
          <w:bCs/>
          <w:i/>
          <w:iCs/>
          <w:sz w:val="24"/>
          <w:szCs w:val="24"/>
        </w:rPr>
        <w:t>sa</w:t>
      </w:r>
      <w:proofErr w:type="gramEnd"/>
      <w:r w:rsidRPr="00330831">
        <w:rPr>
          <w:rFonts w:ascii="Arial" w:eastAsia="Times New Roman" w:hAnsi="Arial" w:cs="Arial"/>
          <w:b/>
          <w:bCs/>
          <w:i/>
          <w:iCs/>
          <w:sz w:val="24"/>
          <w:szCs w:val="24"/>
        </w:rPr>
        <w:t xml:space="preserve"> smetnјama u razvoju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Novinu u članu 20.</w:t>
      </w:r>
      <w:proofErr w:type="gramEnd"/>
      <w:r w:rsidRPr="00330831">
        <w:rPr>
          <w:rFonts w:ascii="Arial" w:eastAsia="Times New Roman" w:hAnsi="Arial" w:cs="Arial"/>
        </w:rPr>
        <w:t xml:space="preserve"> Zakona predstavlјa odredba koja propisuje da se </w:t>
      </w:r>
      <w:r w:rsidRPr="00330831">
        <w:rPr>
          <w:rFonts w:ascii="Arial" w:eastAsia="Times New Roman" w:hAnsi="Arial" w:cs="Arial"/>
          <w:b/>
          <w:bCs/>
        </w:rPr>
        <w:t>u razvojnu grupu u predškolskoj ustanovi, odnosno u školu za obrazovanje učenika sa smetnjama u razvoju, dete, odnosno učenik upisuju na osnovu mišlјenja interresorne komisije za procenu potreba za pružanjem dodatne obrazovne, zdravstvene ili socijalne podrške</w:t>
      </w:r>
      <w:r w:rsidRPr="00330831">
        <w:rPr>
          <w:rFonts w:ascii="Arial" w:eastAsia="Times New Roman" w:hAnsi="Arial" w:cs="Arial"/>
        </w:rPr>
        <w:t xml:space="preserve">, uz saglasnost roditelјa, odnosno drugog zakonskog zastupnika.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 w:name="str_7"/>
      <w:bookmarkEnd w:id="6"/>
      <w:r w:rsidRPr="00330831">
        <w:rPr>
          <w:rFonts w:ascii="Arial" w:eastAsia="Times New Roman" w:hAnsi="Arial" w:cs="Arial"/>
          <w:b/>
          <w:bCs/>
          <w:i/>
          <w:iCs/>
          <w:sz w:val="24"/>
          <w:szCs w:val="24"/>
        </w:rPr>
        <w:t xml:space="preserve">Odgovornost za upis i redovno pohađanјe nastave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22.</w:t>
      </w:r>
      <w:proofErr w:type="gramEnd"/>
      <w:r w:rsidRPr="00330831">
        <w:rPr>
          <w:rFonts w:ascii="Arial" w:eastAsia="Times New Roman" w:hAnsi="Arial" w:cs="Arial"/>
        </w:rPr>
        <w:t xml:space="preserve"> Zakona, </w:t>
      </w:r>
      <w:r w:rsidRPr="00330831">
        <w:rPr>
          <w:rFonts w:ascii="Arial" w:eastAsia="Times New Roman" w:hAnsi="Arial" w:cs="Arial"/>
          <w:b/>
          <w:bCs/>
        </w:rPr>
        <w:t xml:space="preserve">za razliku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prethodno važećeg zakona, posebno se propisuje da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je</w:t>
      </w:r>
      <w:proofErr w:type="gramEnd"/>
      <w:r w:rsidRPr="00330831">
        <w:rPr>
          <w:rFonts w:ascii="Arial" w:eastAsia="Times New Roman" w:hAnsi="Arial" w:cs="Arial"/>
        </w:rPr>
        <w:t xml:space="preserve"> roditelј, odnosno drugi zakonski zastupnik odgovoran za upis deteta u školu, za redovno pohađanje nastave i obavlјanje drugih školskih obaveza;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jedinica</w:t>
      </w:r>
      <w:proofErr w:type="gramEnd"/>
      <w:r w:rsidRPr="00330831">
        <w:rPr>
          <w:rFonts w:ascii="Arial" w:eastAsia="Times New Roman" w:hAnsi="Arial" w:cs="Arial"/>
        </w:rPr>
        <w:t xml:space="preserve"> lokalne samouprave vodi evidenciju i obaveštava školu i roditelјe, odnosno druge zakonske zastupnike o deci koja treba da se upišu u prvi razred osnovne škole najkasnije do kraja februara tekuće godine za narednu školsku godinu;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je</w:t>
      </w:r>
      <w:proofErr w:type="gramEnd"/>
      <w:r w:rsidRPr="00330831">
        <w:rPr>
          <w:rFonts w:ascii="Arial" w:eastAsia="Times New Roman" w:hAnsi="Arial" w:cs="Arial"/>
        </w:rPr>
        <w:t xml:space="preserve"> škola dužna da obavesti roditelјa, odnosno drugog zakonskog zastupnika i jedinicu lokalne samouprave o detetu koje nije upisano u prvi razred, najkasnije 15 dana pre početka školske godine;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je</w:t>
      </w:r>
      <w:proofErr w:type="gramEnd"/>
      <w:r w:rsidRPr="00330831">
        <w:rPr>
          <w:rFonts w:ascii="Arial" w:eastAsia="Times New Roman" w:hAnsi="Arial" w:cs="Arial"/>
        </w:rPr>
        <w:t xml:space="preserve"> škola dužna da obavesti roditelјa, odnosno drugog zakonskog zastupnika o učeniku koji neredovno pohađa ili je prestao da pohađa nastavu, najkasnije dva dana od dana prestanka pohađanja nastave;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roditelј, odnosno drugi zakonski zastupnik po prijemu gore navedenog obaveštenja škole, ne obezbedi da u roku od tri dana učenik nastavi redovno pohađanje nastave, škola odmah obaveštava jedinicu lokalne samouprave i nadležnu ustanovu socijalne zaštite.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7" w:name="str_8"/>
      <w:bookmarkEnd w:id="7"/>
      <w:r w:rsidRPr="00330831">
        <w:rPr>
          <w:rFonts w:ascii="Arial" w:eastAsia="Times New Roman" w:hAnsi="Arial" w:cs="Arial"/>
          <w:b/>
          <w:bCs/>
          <w:i/>
          <w:iCs/>
          <w:sz w:val="24"/>
          <w:szCs w:val="24"/>
        </w:rPr>
        <w:t xml:space="preserve">Upis stranog državljanina, lica bez državljanstva i tražioca državljanstva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23.</w:t>
      </w:r>
      <w:proofErr w:type="gramEnd"/>
      <w:r w:rsidRPr="00330831">
        <w:rPr>
          <w:rFonts w:ascii="Arial" w:eastAsia="Times New Roman" w:hAnsi="Arial" w:cs="Arial"/>
        </w:rPr>
        <w:t xml:space="preserve"> Zakona uvodi se </w:t>
      </w:r>
      <w:r w:rsidRPr="00330831">
        <w:rPr>
          <w:rFonts w:ascii="Arial" w:eastAsia="Times New Roman" w:hAnsi="Arial" w:cs="Arial"/>
          <w:b/>
          <w:bCs/>
        </w:rPr>
        <w:t>nova kategorija lica "</w:t>
      </w:r>
      <w:r w:rsidRPr="00330831">
        <w:rPr>
          <w:rFonts w:ascii="Arial" w:eastAsia="Times New Roman" w:hAnsi="Arial" w:cs="Arial"/>
          <w:b/>
          <w:bCs/>
          <w:i/>
          <w:iCs/>
        </w:rPr>
        <w:t>tražilac državlјanstva</w:t>
      </w:r>
      <w:r w:rsidRPr="00330831">
        <w:rPr>
          <w:rFonts w:ascii="Arial" w:eastAsia="Times New Roman" w:hAnsi="Arial" w:cs="Arial"/>
          <w:b/>
          <w:bCs/>
        </w:rPr>
        <w:t>"</w:t>
      </w:r>
      <w:proofErr w:type="gramStart"/>
      <w:r w:rsidRPr="00330831">
        <w:rPr>
          <w:rFonts w:ascii="Arial" w:eastAsia="Times New Roman" w:hAnsi="Arial" w:cs="Arial"/>
          <w:b/>
          <w:bCs/>
        </w:rPr>
        <w:t>,kao</w:t>
      </w:r>
      <w:proofErr w:type="gramEnd"/>
      <w:r w:rsidRPr="00330831">
        <w:rPr>
          <w:rFonts w:ascii="Arial" w:eastAsia="Times New Roman" w:hAnsi="Arial" w:cs="Arial"/>
          <w:b/>
          <w:bCs/>
        </w:rPr>
        <w:t xml:space="preserve"> lice koje pored stranog državlјanina i lica bez državlјanstva ostvaruje pravo na obrazovanje i vaspitanje</w:t>
      </w:r>
      <w:r w:rsidRPr="00330831">
        <w:rPr>
          <w:rFonts w:ascii="Arial" w:eastAsia="Times New Roman" w:hAnsi="Arial" w:cs="Arial"/>
        </w:rPr>
        <w:t xml:space="preserve"> pod istim uslovima i na način propisan zakonom za državlјane Republike Srbije.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8" w:name="str_9"/>
      <w:bookmarkEnd w:id="8"/>
      <w:r w:rsidRPr="00330831">
        <w:rPr>
          <w:rFonts w:ascii="Arial" w:eastAsia="Times New Roman" w:hAnsi="Arial" w:cs="Arial"/>
          <w:b/>
          <w:bCs/>
          <w:i/>
          <w:iCs/>
          <w:sz w:val="24"/>
          <w:szCs w:val="24"/>
        </w:rPr>
        <w:t xml:space="preserve">Vreme koje učenik provodi u školi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u članu 29.</w:t>
      </w:r>
      <w:proofErr w:type="gramEnd"/>
      <w:r w:rsidRPr="00330831">
        <w:rPr>
          <w:rFonts w:ascii="Arial" w:eastAsia="Times New Roman" w:hAnsi="Arial" w:cs="Arial"/>
        </w:rPr>
        <w:t xml:space="preserve"> Zakona: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1) </w:t>
      </w:r>
      <w:proofErr w:type="gramStart"/>
      <w:r w:rsidRPr="00330831">
        <w:rPr>
          <w:rFonts w:ascii="Arial" w:eastAsia="Times New Roman" w:hAnsi="Arial" w:cs="Arial"/>
        </w:rPr>
        <w:t>prethodni</w:t>
      </w:r>
      <w:proofErr w:type="gramEnd"/>
      <w:r w:rsidRPr="00330831">
        <w:rPr>
          <w:rFonts w:ascii="Arial" w:eastAsia="Times New Roman" w:hAnsi="Arial" w:cs="Arial"/>
        </w:rPr>
        <w:t xml:space="preserve"> pojam "</w:t>
      </w:r>
      <w:r w:rsidRPr="00330831">
        <w:rPr>
          <w:rFonts w:ascii="Arial" w:eastAsia="Times New Roman" w:hAnsi="Arial" w:cs="Arial"/>
          <w:i/>
          <w:iCs/>
        </w:rPr>
        <w:t>opterećenje učenika</w:t>
      </w:r>
      <w:r w:rsidRPr="00330831">
        <w:rPr>
          <w:rFonts w:ascii="Arial" w:eastAsia="Times New Roman" w:hAnsi="Arial" w:cs="Arial"/>
        </w:rPr>
        <w:t xml:space="preserve">", </w:t>
      </w:r>
      <w:r w:rsidRPr="00330831">
        <w:rPr>
          <w:rFonts w:ascii="Arial" w:eastAsia="Times New Roman" w:hAnsi="Arial" w:cs="Arial"/>
          <w:b/>
          <w:bCs/>
        </w:rPr>
        <w:t>redefinisan je kao "</w:t>
      </w:r>
      <w:r w:rsidRPr="00330831">
        <w:rPr>
          <w:rFonts w:ascii="Arial" w:eastAsia="Times New Roman" w:hAnsi="Arial" w:cs="Arial"/>
          <w:b/>
          <w:bCs/>
          <w:i/>
          <w:iCs/>
        </w:rPr>
        <w:t>vreme koje učenik provodi u školi</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vreme</w:t>
      </w:r>
      <w:proofErr w:type="gramEnd"/>
      <w:r w:rsidRPr="00330831">
        <w:rPr>
          <w:rFonts w:ascii="Arial" w:eastAsia="Times New Roman" w:hAnsi="Arial" w:cs="Arial"/>
        </w:rPr>
        <w:t xml:space="preserve"> koje učenik provodi u školi </w:t>
      </w:r>
      <w:r w:rsidRPr="00330831">
        <w:rPr>
          <w:rFonts w:ascii="Arial" w:eastAsia="Times New Roman" w:hAnsi="Arial" w:cs="Arial"/>
          <w:b/>
          <w:bCs/>
        </w:rPr>
        <w:t>izražava se u satima i obuhvata</w:t>
      </w:r>
      <w:r w:rsidRPr="00330831">
        <w:rPr>
          <w:rFonts w:ascii="Arial" w:eastAsia="Times New Roman" w:hAnsi="Arial" w:cs="Arial"/>
        </w:rPr>
        <w:t xml:space="preserve">: časove obaveznih predmeta; časove izbornih programa i vreme provedeno u aktivnostima, koje su sadržane u školskom programu i u funkciji su razvoja sposobnosti, interesovanja i kreativnosti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3) </w:t>
      </w:r>
      <w:proofErr w:type="gramStart"/>
      <w:r w:rsidRPr="00330831">
        <w:rPr>
          <w:rFonts w:ascii="Arial" w:eastAsia="Times New Roman" w:hAnsi="Arial" w:cs="Arial"/>
        </w:rPr>
        <w:t>umesto</w:t>
      </w:r>
      <w:proofErr w:type="gramEnd"/>
      <w:r w:rsidRPr="00330831">
        <w:rPr>
          <w:rFonts w:ascii="Arial" w:eastAsia="Times New Roman" w:hAnsi="Arial" w:cs="Arial"/>
        </w:rPr>
        <w:t xml:space="preserve"> prethodnog naziva "izborni predmeti" </w:t>
      </w:r>
      <w:r w:rsidRPr="00330831">
        <w:rPr>
          <w:rFonts w:ascii="Arial" w:eastAsia="Times New Roman" w:hAnsi="Arial" w:cs="Arial"/>
          <w:b/>
          <w:bCs/>
        </w:rPr>
        <w:t>Zakon uvodi termin "izborni programi"</w:t>
      </w:r>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9" w:name="str_10"/>
      <w:bookmarkEnd w:id="9"/>
      <w:r w:rsidRPr="00330831">
        <w:rPr>
          <w:rFonts w:ascii="Arial" w:eastAsia="Times New Roman" w:hAnsi="Arial" w:cs="Arial"/>
          <w:b/>
          <w:bCs/>
          <w:sz w:val="31"/>
          <w:szCs w:val="31"/>
        </w:rPr>
        <w:t xml:space="preserve">III. Razvoj, obezbeđivanјe i unapređivanјe kvaliteta obrazovanјa i vaspitanјa (čl. 30-55)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0" w:name="str_11"/>
      <w:bookmarkEnd w:id="10"/>
      <w:r w:rsidRPr="00330831">
        <w:rPr>
          <w:rFonts w:ascii="Arial" w:eastAsia="Times New Roman" w:hAnsi="Arial" w:cs="Arial"/>
          <w:b/>
          <w:bCs/>
          <w:i/>
          <w:iCs/>
          <w:sz w:val="24"/>
          <w:szCs w:val="24"/>
        </w:rPr>
        <w:t xml:space="preserve">Zavodi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32.</w:t>
      </w:r>
      <w:proofErr w:type="gramEnd"/>
      <w:r w:rsidRPr="00330831">
        <w:rPr>
          <w:rFonts w:ascii="Arial" w:eastAsia="Times New Roman" w:hAnsi="Arial" w:cs="Arial"/>
        </w:rPr>
        <w:t xml:space="preserve"> Zakona, propisano je, kao i u prethodnom zakonskom rešenju, postojanje dva saveta, koji su osnovani radi praćenja, omogućavanja razvoja i unapređivanja kvaliteta obrazovanja i vaspitanja, i to: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w:t>
      </w:r>
      <w:r w:rsidRPr="00330831">
        <w:rPr>
          <w:rFonts w:ascii="Arial" w:eastAsia="Times New Roman" w:hAnsi="Arial" w:cs="Arial"/>
          <w:b/>
          <w:bCs/>
        </w:rPr>
        <w:t>Nacionalni prosvetni savet</w:t>
      </w:r>
      <w:r w:rsidRPr="00330831">
        <w:rPr>
          <w:rFonts w:ascii="Arial" w:eastAsia="Times New Roman" w:hAnsi="Arial" w:cs="Arial"/>
        </w:rPr>
        <w:t xml:space="preserve"> - za predškolsko, osnovno i srednje opšte i umetničko obrazovanje i vaspitanje;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2) </w:t>
      </w:r>
      <w:r w:rsidRPr="00330831">
        <w:rPr>
          <w:rFonts w:ascii="Arial" w:eastAsia="Times New Roman" w:hAnsi="Arial" w:cs="Arial"/>
          <w:b/>
          <w:bCs/>
        </w:rPr>
        <w:t>Savet za stručno obrazovanje i obrazovanje odraslih</w:t>
      </w:r>
      <w:r w:rsidRPr="00330831">
        <w:rPr>
          <w:rFonts w:ascii="Arial" w:eastAsia="Times New Roman" w:hAnsi="Arial" w:cs="Arial"/>
        </w:rPr>
        <w:t xml:space="preserve"> - za srednje stručno obrazovanje i vaspitanje, specijalističko i majstorsko obrazovanje, obrazovanje odraslih, obrazovanje za rad, stručno osposoblјavanje i obuku.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Novinu u ovom članu predstavlјaju odredbe kojima je propisano da su saveti dužni da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međusobno</w:t>
      </w:r>
      <w:proofErr w:type="gramEnd"/>
      <w:r w:rsidRPr="00330831">
        <w:rPr>
          <w:rFonts w:ascii="Arial" w:eastAsia="Times New Roman" w:hAnsi="Arial" w:cs="Arial"/>
        </w:rPr>
        <w:t xml:space="preserve"> sarađuju i da prilikom razmatranja pitanja koja su u nadležnosti oba saveta, usklađuju svoje stavove i sačine zajedničko objedinjeno mišlјenje;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obezbede</w:t>
      </w:r>
      <w:proofErr w:type="gramEnd"/>
      <w:r w:rsidRPr="00330831">
        <w:rPr>
          <w:rFonts w:ascii="Arial" w:eastAsia="Times New Roman" w:hAnsi="Arial" w:cs="Arial"/>
        </w:rPr>
        <w:t xml:space="preserve"> usaglašene stavove sa odgovarajućim savetom u čijoj su nadležnosti pitanja razvoja visokog obrazovanja, kada razmatraju pitanja koja su od opšteg značaja za oblast obrazovanja;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podnose</w:t>
      </w:r>
      <w:proofErr w:type="gramEnd"/>
      <w:r w:rsidRPr="00330831">
        <w:rPr>
          <w:rFonts w:ascii="Arial" w:eastAsia="Times New Roman" w:hAnsi="Arial" w:cs="Arial"/>
        </w:rPr>
        <w:t xml:space="preserve"> tromesečne izveštaje o svom radu o stanju u oblasti obrazovanja i vaspitanja Vladi i Ministarstvu, najkasnije u roku od 30 dana od isteka tromesečja, a na zahtev Ministarstva i češće.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Novinu prestavlјa i odredba kojom je propisano da, pored ostalih, </w:t>
      </w:r>
      <w:r w:rsidRPr="00330831">
        <w:rPr>
          <w:rFonts w:ascii="Arial" w:eastAsia="Times New Roman" w:hAnsi="Arial" w:cs="Arial"/>
          <w:b/>
          <w:bCs/>
        </w:rPr>
        <w:t>sednicama saveta mogu da prisustvuju i predstavnici nadležnog odbora Narodne skupštine, bez prava odlučivanja</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1" w:name="str_12"/>
      <w:bookmarkEnd w:id="11"/>
      <w:r w:rsidRPr="00330831">
        <w:rPr>
          <w:rFonts w:ascii="Arial" w:eastAsia="Times New Roman" w:hAnsi="Arial" w:cs="Arial"/>
          <w:b/>
          <w:bCs/>
          <w:i/>
          <w:iCs/>
          <w:sz w:val="24"/>
          <w:szCs w:val="24"/>
        </w:rPr>
        <w:t xml:space="preserve">Nacionalni prosvetni savet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 33.</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34. Zakona uvedene su </w:t>
      </w:r>
      <w:r w:rsidRPr="00330831">
        <w:rPr>
          <w:rFonts w:ascii="Arial" w:eastAsia="Times New Roman" w:hAnsi="Arial" w:cs="Arial"/>
          <w:b/>
          <w:bCs/>
        </w:rPr>
        <w:t xml:space="preserve">novine koje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izbor, sastav i broj članova ovog saveta, mandat, njihovu savetodavnu ulogu i odgovornost</w:t>
      </w:r>
      <w:r w:rsidRPr="00330831">
        <w:rPr>
          <w:rFonts w:ascii="Arial" w:eastAsia="Times New Roman" w:hAnsi="Arial" w:cs="Arial"/>
        </w:rPr>
        <w:t xml:space="preserve">, i to na sledeći način: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Nacionalni prosvetni savet ima </w:t>
      </w:r>
      <w:r w:rsidRPr="00330831">
        <w:rPr>
          <w:rFonts w:ascii="Arial" w:eastAsia="Times New Roman" w:hAnsi="Arial" w:cs="Arial"/>
          <w:b/>
          <w:bCs/>
        </w:rPr>
        <w:t>35 članova</w:t>
      </w:r>
      <w:r w:rsidRPr="00330831">
        <w:rPr>
          <w:rFonts w:ascii="Arial" w:eastAsia="Times New Roman" w:hAnsi="Arial" w:cs="Arial"/>
        </w:rPr>
        <w:t xml:space="preserve">, uklјučujući i predsednika;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članove</w:t>
      </w:r>
      <w:proofErr w:type="gramEnd"/>
      <w:r w:rsidRPr="00330831">
        <w:rPr>
          <w:rFonts w:ascii="Arial" w:eastAsia="Times New Roman" w:hAnsi="Arial" w:cs="Arial"/>
        </w:rPr>
        <w:t xml:space="preserve"> i predsednika </w:t>
      </w:r>
      <w:r w:rsidRPr="00330831">
        <w:rPr>
          <w:rFonts w:ascii="Arial" w:eastAsia="Times New Roman" w:hAnsi="Arial" w:cs="Arial"/>
          <w:b/>
          <w:bCs/>
        </w:rPr>
        <w:t>imenuje Vlada</w:t>
      </w:r>
      <w:r w:rsidRPr="00330831">
        <w:rPr>
          <w:rFonts w:ascii="Arial" w:eastAsia="Times New Roman" w:hAnsi="Arial" w:cs="Arial"/>
        </w:rPr>
        <w:t xml:space="preserve">, sa liste predlagača;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Nacionalni prosvetni savet ima </w:t>
      </w:r>
      <w:r w:rsidRPr="00330831">
        <w:rPr>
          <w:rFonts w:ascii="Arial" w:eastAsia="Times New Roman" w:hAnsi="Arial" w:cs="Arial"/>
          <w:b/>
          <w:bCs/>
        </w:rPr>
        <w:t xml:space="preserve">savetodavnu ulogu u pitanjima koja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razvoj i unapređivanje sistema obrazovanja i vaspitanja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Sastav Nacionalnog prosvetnog saveta: 1) predstavnik akademika - redovnih profesora univerziteta; 2) predstavnik Matice srpske - redovnih profesora univerziteta; 3) dva predstavnika Konferencije univerziteta Srbije (KONUS); 4) po jedan predstavnik iz reda nastavnika, vaspitača, stručnih saradnika, direktora ustanova sa liste koje predlažu: Savez udruženja vaspitača Srbije; Savez učitelјa Republike Srbije; Društvo za srpski jezik i književnost Srbije; Društvo za strane jezike Srbije; Društvo matematičara Srbije; društava istoričara; Srpskog geografskog društva; Društva fizičara Srbije; Srpskog hemijskog društva; Srpskog biološkog društva; Srpskog filozofskog društva; Društva likovnih pedagoga Srbije; Saveza profesora fizičkog vaspitanja; Društva psihologa Srbije; Pedagoškog društva Srbije; Sociološkog društva Srbije; Društvo defektologa Srbije; udruženja direktora ustanova; Zajednice gimnazija; Zajednice srednjih stručnih škola; Zajednice muzičkih i baletskih škola; udruženja nastavnika informatike; udruženja nastavnika tehničkog obrazovanja; 5) predstavnik nacionalnih saveta nacionalnih manjina; 6) predstavnik Srpske pravoslavne crkve; 7) predstavnik Komisije za versku nastavu u školi iz reda tradicionalnih crkava i verskih zajednica, osim Srpske pravoslavne crkve; 8) predstavnik Udruženja poslodavaca Srbije; 9) četiri predstavnika reprezentativnih sindikata.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Vlada imenuje članove Nacionalnog prosvetnog saveta </w:t>
      </w:r>
      <w:r w:rsidRPr="00330831">
        <w:rPr>
          <w:rFonts w:ascii="Arial" w:eastAsia="Times New Roman" w:hAnsi="Arial" w:cs="Arial"/>
          <w:b/>
          <w:bCs/>
        </w:rPr>
        <w:t>na vreme od četiri godine</w:t>
      </w:r>
      <w:r w:rsidRPr="00330831">
        <w:rPr>
          <w:rFonts w:ascii="Arial" w:eastAsia="Times New Roman" w:hAnsi="Arial" w:cs="Arial"/>
        </w:rPr>
        <w:t xml:space="preserve">, uz napomenu da izuzetno, Vlada polovinu članova, odnosno 18 članova prvoimenovanog sastava Nacionalnog prosvetnog saveta, imenuje na period od dve godine;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član Nacionalnog prosvetnog saveta ne ispunjava svoju dužnost, </w:t>
      </w:r>
      <w:r w:rsidRPr="00330831">
        <w:rPr>
          <w:rFonts w:ascii="Arial" w:eastAsia="Times New Roman" w:hAnsi="Arial" w:cs="Arial"/>
          <w:b/>
          <w:bCs/>
        </w:rPr>
        <w:t>obrazloženi predlog za razrešenje Vladi može podneti i ministar</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2" w:name="str_13"/>
      <w:bookmarkEnd w:id="12"/>
      <w:r w:rsidRPr="00330831">
        <w:rPr>
          <w:rFonts w:ascii="Arial" w:eastAsia="Times New Roman" w:hAnsi="Arial" w:cs="Arial"/>
          <w:b/>
          <w:bCs/>
          <w:i/>
          <w:iCs/>
          <w:sz w:val="24"/>
          <w:szCs w:val="24"/>
        </w:rPr>
        <w:t xml:space="preserve">Savet za stručno obrazovanјe i obrazovanјe odraslih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 35.</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36. Zakona uvedene su </w:t>
      </w:r>
      <w:r w:rsidRPr="00330831">
        <w:rPr>
          <w:rFonts w:ascii="Arial" w:eastAsia="Times New Roman" w:hAnsi="Arial" w:cs="Arial"/>
          <w:b/>
          <w:bCs/>
        </w:rPr>
        <w:t xml:space="preserve">novine koje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broj članova ovog saveta, mandat, savetodavnu ulogu i odgovornost</w:t>
      </w:r>
      <w:r w:rsidRPr="00330831">
        <w:rPr>
          <w:rFonts w:ascii="Arial" w:eastAsia="Times New Roman" w:hAnsi="Arial" w:cs="Arial"/>
        </w:rPr>
        <w:t xml:space="preserve">, i to na sledeći način: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Savet za stručno obrazovanje i obrazovanje odraslih ima 17 članova, uklјučujući i predsednika;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predsednika</w:t>
      </w:r>
      <w:proofErr w:type="gramEnd"/>
      <w:r w:rsidRPr="00330831">
        <w:rPr>
          <w:rFonts w:ascii="Arial" w:eastAsia="Times New Roman" w:hAnsi="Arial" w:cs="Arial"/>
        </w:rPr>
        <w:t xml:space="preserve"> i članove imenuje Vlada iz reda: istaknutih predstavnika privredne komore, zanatlija, udruženja poslodavaca, stručnjaka iz oblasti stručnog obrazovanja i obrazovanja odraslih, privrede, zapošlјavanja, rada, socijalne i omladinske politike, nastavnika iz zajednica stručnih škola i dva predstavnika reprezentativnih sindikata;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Vlada imenuje članove ovog saveta </w:t>
      </w:r>
      <w:proofErr w:type="gramStart"/>
      <w:r w:rsidRPr="00330831">
        <w:rPr>
          <w:rFonts w:ascii="Arial" w:eastAsia="Times New Roman" w:hAnsi="Arial" w:cs="Arial"/>
        </w:rPr>
        <w:t>na</w:t>
      </w:r>
      <w:proofErr w:type="gramEnd"/>
      <w:r w:rsidRPr="00330831">
        <w:rPr>
          <w:rFonts w:ascii="Arial" w:eastAsia="Times New Roman" w:hAnsi="Arial" w:cs="Arial"/>
        </w:rPr>
        <w:t xml:space="preserve"> vreme od četiri godine, uz napomenu da izuzetno polovinu članova, odnosno devet članova prvoimenovanog sastava Saveta za stručno obrazovanje i obrazovanje odraslih, Vlada imenuje na period od dve godine;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član Saveta za stručno obrazovanje i obrazovanje odraslih ne ispunjava svoju dužnost, obrazloženi predlog za razrešenje Vladi može podneti i ministar, a u slučaju razrešenja člana ovog saveta imenuje se novi član koji je iz reda istih predstavnika kao i razrešeni član.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3" w:name="str_14"/>
      <w:bookmarkEnd w:id="13"/>
      <w:r w:rsidRPr="00330831">
        <w:rPr>
          <w:rFonts w:ascii="Arial" w:eastAsia="Times New Roman" w:hAnsi="Arial" w:cs="Arial"/>
          <w:b/>
          <w:bCs/>
          <w:i/>
          <w:iCs/>
          <w:sz w:val="24"/>
          <w:szCs w:val="24"/>
        </w:rPr>
        <w:lastRenderedPageBreak/>
        <w:t xml:space="preserve">Sektorska veća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37.</w:t>
      </w:r>
      <w:proofErr w:type="gramEnd"/>
      <w:r w:rsidRPr="00330831">
        <w:rPr>
          <w:rFonts w:ascii="Arial" w:eastAsia="Times New Roman" w:hAnsi="Arial" w:cs="Arial"/>
        </w:rPr>
        <w:t xml:space="preserve"> Zakona donosi </w:t>
      </w:r>
      <w:r w:rsidRPr="00330831">
        <w:rPr>
          <w:rFonts w:ascii="Arial" w:eastAsia="Times New Roman" w:hAnsi="Arial" w:cs="Arial"/>
          <w:b/>
          <w:bCs/>
        </w:rPr>
        <w:t>novinu u pogledu definisanja sektorskih veća, kao stručnih tela čija je osnovna funkcija utvrđivanje predloga standarda kvalifikacija u određenom sektoru rada</w:t>
      </w:r>
      <w:r w:rsidRPr="00330831">
        <w:rPr>
          <w:rFonts w:ascii="Arial" w:eastAsia="Times New Roman" w:hAnsi="Arial" w:cs="Arial"/>
        </w:rPr>
        <w:t xml:space="preserve">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zakonom koji utvrđuje nacionalni okvir kvalifikacija.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Formiranje, sastav i nadležnosti sektorskih veća utvrđuju se zakonom koji utvrđuje nacionalni okvir kvalifikacija.</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4" w:name="str_15"/>
      <w:bookmarkEnd w:id="14"/>
      <w:r w:rsidRPr="00330831">
        <w:rPr>
          <w:rFonts w:ascii="Arial" w:eastAsia="Times New Roman" w:hAnsi="Arial" w:cs="Arial"/>
          <w:b/>
          <w:bCs/>
          <w:i/>
          <w:iCs/>
          <w:sz w:val="24"/>
          <w:szCs w:val="24"/>
        </w:rPr>
        <w:t xml:space="preserve">Zavod za vrednovanјe kvaliteta obrazovanјa i vaspitanјa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43.</w:t>
      </w:r>
      <w:proofErr w:type="gramEnd"/>
      <w:r w:rsidRPr="00330831">
        <w:rPr>
          <w:rFonts w:ascii="Arial" w:eastAsia="Times New Roman" w:hAnsi="Arial" w:cs="Arial"/>
        </w:rPr>
        <w:t xml:space="preserve"> Zakona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drugačiji način su definisane organizacione jedinice - centri Zavoda za vrednovanje kvaliteta obrazovanja i vaspitanja</w:t>
      </w:r>
      <w:r w:rsidRPr="00330831">
        <w:rPr>
          <w:rFonts w:ascii="Arial" w:eastAsia="Times New Roman" w:hAnsi="Arial" w:cs="Arial"/>
        </w:rPr>
        <w:t xml:space="preserve">, i to: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Centar za osiguranje kvaliteta rada ustanova;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2) Centar za ispite;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3) Centar za međunarodna, nacionalna ispitivanja i razvojno-istraživačke poslove.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Takođe novinu predstavlјaju odredbe koje propisuju da je ovaj zavod dužan 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propiše</w:t>
      </w:r>
      <w:proofErr w:type="gramEnd"/>
      <w:r w:rsidRPr="00330831">
        <w:rPr>
          <w:rFonts w:ascii="Arial" w:eastAsia="Times New Roman" w:hAnsi="Arial" w:cs="Arial"/>
        </w:rPr>
        <w:t xml:space="preserve"> način osiguranja tajnosti i rukovanja podacima u postupku pripreme ispita, način korišćenja i arhiviranja podataka dobijenih u sprovedenim međunarodnim i nacionalnim ispitima;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objavi</w:t>
      </w:r>
      <w:proofErr w:type="gramEnd"/>
      <w:r w:rsidRPr="00330831">
        <w:rPr>
          <w:rFonts w:ascii="Arial" w:eastAsia="Times New Roman" w:hAnsi="Arial" w:cs="Arial"/>
        </w:rPr>
        <w:t xml:space="preserve"> izveštaj o rezultatima nacionalnih i međunarodnih ispita i istraživanja i nacionalne izveštaje o spolјašnjem vrednovanju kvaliteta rada ustanova, u roku od 30 dana od dana izrade izveštaja.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5" w:name="str_16"/>
      <w:bookmarkEnd w:id="15"/>
      <w:r w:rsidRPr="00330831">
        <w:rPr>
          <w:rFonts w:ascii="Arial" w:eastAsia="Times New Roman" w:hAnsi="Arial" w:cs="Arial"/>
          <w:b/>
          <w:bCs/>
          <w:i/>
          <w:iCs/>
          <w:sz w:val="24"/>
          <w:szCs w:val="24"/>
        </w:rPr>
        <w:t xml:space="preserve">Odnos ministarstva prema nacionalnom prosvetnom savetu, savetu za stručno obrazovanјe i obrazovanјe odraslih i zavodima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48.</w:t>
      </w:r>
      <w:proofErr w:type="gramEnd"/>
      <w:r w:rsidRPr="00330831">
        <w:rPr>
          <w:rFonts w:ascii="Arial" w:eastAsia="Times New Roman" w:hAnsi="Arial" w:cs="Arial"/>
        </w:rPr>
        <w:t xml:space="preserve"> Zakona uvodi </w:t>
      </w:r>
      <w:r w:rsidRPr="00330831">
        <w:rPr>
          <w:rFonts w:ascii="Arial" w:eastAsia="Times New Roman" w:hAnsi="Arial" w:cs="Arial"/>
          <w:b/>
          <w:bCs/>
        </w:rPr>
        <w:t xml:space="preserve">novine koje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odnos Ministarstva prema ovim organima</w:t>
      </w:r>
      <w:r w:rsidRPr="00330831">
        <w:rPr>
          <w:rFonts w:ascii="Arial" w:eastAsia="Times New Roman" w:hAnsi="Arial" w:cs="Arial"/>
        </w:rPr>
        <w:t xml:space="preserve">, tako što propisuje 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su</w:t>
      </w:r>
      <w:proofErr w:type="gramEnd"/>
      <w:r w:rsidRPr="00330831">
        <w:rPr>
          <w:rFonts w:ascii="Arial" w:eastAsia="Times New Roman" w:hAnsi="Arial" w:cs="Arial"/>
        </w:rPr>
        <w:t xml:space="preserve"> zavodi nadležni za pripremu ili učešće u pripremi podzakonskih akata koje donosi ministar, dužni su da ove poslove obave i pripremlјene materijale dostave Ministarstvu u roku koji odredi ministar;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ne dostave tražene akte u utvrđenom roku, odnosno dostave akte koji nisu u skladu sa zahtevom ministra, ministar formira komisiju sastavlјenu od stručnjaka u oblasti obrazovanja i vaspitanja koja ima zadatak da pripremi potrebna akta, uz napomenu da sredstva za rad ovih komisija padaju na teret sredstava zavoda;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materijal</w:t>
      </w:r>
      <w:proofErr w:type="gramEnd"/>
      <w:r w:rsidRPr="00330831">
        <w:rPr>
          <w:rFonts w:ascii="Arial" w:eastAsia="Times New Roman" w:hAnsi="Arial" w:cs="Arial"/>
        </w:rPr>
        <w:t xml:space="preserve"> koji zavodi dostave ministar dostavlјa nadležnom savetu radi davanja mišlјenja, odnosno predloga u roku od 30 dana od dana prijema;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nadležni savet ne dostavi mišlјenje, odnosno predlog u traženom roku, ministar će doneti odgovarajući akt bez mišlјenja nadležnog saveta;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w:t>
      </w:r>
      <w:proofErr w:type="gramEnd"/>
      <w:r w:rsidRPr="00330831">
        <w:rPr>
          <w:rFonts w:ascii="Arial" w:eastAsia="Times New Roman" w:hAnsi="Arial" w:cs="Arial"/>
        </w:rPr>
        <w:t xml:space="preserve"> slučaju nepostupanja ili neblagovremenog postupanja zavoda, odnosno saveta po nalogu ministra, ministar može predložiti Vladi razrešenje direktora zavoda, odnosno predsednika i/ili člana nadležnog saveta.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6" w:name="str_17"/>
      <w:bookmarkEnd w:id="16"/>
      <w:r w:rsidRPr="00330831">
        <w:rPr>
          <w:rFonts w:ascii="Arial" w:eastAsia="Times New Roman" w:hAnsi="Arial" w:cs="Arial"/>
          <w:b/>
          <w:bCs/>
          <w:i/>
          <w:iCs/>
          <w:sz w:val="24"/>
          <w:szCs w:val="24"/>
        </w:rPr>
        <w:t xml:space="preserve">Ogled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51.</w:t>
      </w:r>
      <w:proofErr w:type="gramEnd"/>
      <w:r w:rsidRPr="00330831">
        <w:rPr>
          <w:rFonts w:ascii="Arial" w:eastAsia="Times New Roman" w:hAnsi="Arial" w:cs="Arial"/>
        </w:rPr>
        <w:t xml:space="preserve"> Zakona uređena su pitanja koja se odnose </w:t>
      </w:r>
      <w:proofErr w:type="gramStart"/>
      <w:r w:rsidRPr="00330831">
        <w:rPr>
          <w:rFonts w:ascii="Arial" w:eastAsia="Times New Roman" w:hAnsi="Arial" w:cs="Arial"/>
        </w:rPr>
        <w:t>na</w:t>
      </w:r>
      <w:proofErr w:type="gramEnd"/>
      <w:r w:rsidRPr="00330831">
        <w:rPr>
          <w:rFonts w:ascii="Arial" w:eastAsia="Times New Roman" w:hAnsi="Arial" w:cs="Arial"/>
        </w:rPr>
        <w:t xml:space="preserve"> bliže uslove u pogledu realizacije ogleda. </w:t>
      </w:r>
      <w:r w:rsidRPr="00330831">
        <w:rPr>
          <w:rFonts w:ascii="Arial" w:eastAsia="Times New Roman" w:hAnsi="Arial" w:cs="Arial"/>
          <w:b/>
          <w:bCs/>
        </w:rPr>
        <w:t>Novine koje ovaj član donosi su</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inicijativu</w:t>
      </w:r>
      <w:proofErr w:type="gramEnd"/>
      <w:r w:rsidRPr="00330831">
        <w:rPr>
          <w:rFonts w:ascii="Arial" w:eastAsia="Times New Roman" w:hAnsi="Arial" w:cs="Arial"/>
        </w:rPr>
        <w:t xml:space="preserve"> za uvođenje ogleda sa predlogom programa može da podnese ustanova, nadležni savet ili zavod;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odluku</w:t>
      </w:r>
      <w:proofErr w:type="gramEnd"/>
      <w:r w:rsidRPr="00330831">
        <w:rPr>
          <w:rFonts w:ascii="Arial" w:eastAsia="Times New Roman" w:hAnsi="Arial" w:cs="Arial"/>
        </w:rPr>
        <w:t xml:space="preserve"> o odobravanju programa ogleda donosi ministar na osnovu stručne procene i preporuke nadležnog saveta, odnosno zavoda, kao i odgovarajuće institucije kompetentne za predmet ogleda ukoliko nisu podnosioci te inicijative;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gore navedena stručna procena donosi se </w:t>
      </w:r>
      <w:proofErr w:type="gramStart"/>
      <w:r w:rsidRPr="00330831">
        <w:rPr>
          <w:rFonts w:ascii="Arial" w:eastAsia="Times New Roman" w:hAnsi="Arial" w:cs="Arial"/>
        </w:rPr>
        <w:t>na</w:t>
      </w:r>
      <w:proofErr w:type="gramEnd"/>
      <w:r w:rsidRPr="00330831">
        <w:rPr>
          <w:rFonts w:ascii="Arial" w:eastAsia="Times New Roman" w:hAnsi="Arial" w:cs="Arial"/>
        </w:rPr>
        <w:t xml:space="preserve"> osnovu kriterijuma koje utvrđuju nadležni savet, odnosno zavod, kao i odgovarajuća institucija kompetentna za predmet ogleda, ukoliko nije podnosilac inicijative za uvođenje ogleda;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ministar</w:t>
      </w:r>
      <w:proofErr w:type="gramEnd"/>
      <w:r w:rsidRPr="00330831">
        <w:rPr>
          <w:rFonts w:ascii="Arial" w:eastAsia="Times New Roman" w:hAnsi="Arial" w:cs="Arial"/>
        </w:rPr>
        <w:t xml:space="preserve"> može da raspiše konkurs za ustanove u kojima će se sprovoditi ogled;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ogled može da traje najduže jednu godinu duže, </w:t>
      </w:r>
      <w:proofErr w:type="gramStart"/>
      <w:r w:rsidRPr="00330831">
        <w:rPr>
          <w:rFonts w:ascii="Arial" w:eastAsia="Times New Roman" w:hAnsi="Arial" w:cs="Arial"/>
        </w:rPr>
        <w:t>od</w:t>
      </w:r>
      <w:proofErr w:type="gramEnd"/>
      <w:r w:rsidRPr="00330831">
        <w:rPr>
          <w:rFonts w:ascii="Arial" w:eastAsia="Times New Roman" w:hAnsi="Arial" w:cs="Arial"/>
        </w:rPr>
        <w:t xml:space="preserve"> perioda za koji se podnosi predlog;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praćenje</w:t>
      </w:r>
      <w:proofErr w:type="gramEnd"/>
      <w:r w:rsidRPr="00330831">
        <w:rPr>
          <w:rFonts w:ascii="Arial" w:eastAsia="Times New Roman" w:hAnsi="Arial" w:cs="Arial"/>
        </w:rPr>
        <w:t xml:space="preserve"> i vrednovanje ogleda ostvaruje se u skladu sa metodologijom za praćenje i vrednovanje koju utvrđuju zavodi i Ministarstvo;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sprovođenje</w:t>
      </w:r>
      <w:proofErr w:type="gramEnd"/>
      <w:r w:rsidRPr="00330831">
        <w:rPr>
          <w:rFonts w:ascii="Arial" w:eastAsia="Times New Roman" w:hAnsi="Arial" w:cs="Arial"/>
        </w:rPr>
        <w:t xml:space="preserve"> ogleda prati prosvetni savetnik, a Zavod za unapređivanje obrazovanja i vaspitanja prati kvalitet sadržaja programa ogleda i metoda rada.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Zavod za vrednovanje kvaliteta obrazovanja i vaspitanja: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sprovodi</w:t>
      </w:r>
      <w:proofErr w:type="gramEnd"/>
      <w:r w:rsidRPr="00330831">
        <w:rPr>
          <w:rFonts w:ascii="Arial" w:eastAsia="Times New Roman" w:hAnsi="Arial" w:cs="Arial"/>
        </w:rPr>
        <w:t xml:space="preserve"> procenu ostvarenosti cilјeva i ishoda ogleda, odnosno vrednovanje ogleda;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izveštaj</w:t>
      </w:r>
      <w:proofErr w:type="gramEnd"/>
      <w:r w:rsidRPr="00330831">
        <w:rPr>
          <w:rFonts w:ascii="Arial" w:eastAsia="Times New Roman" w:hAnsi="Arial" w:cs="Arial"/>
        </w:rPr>
        <w:t xml:space="preserve"> o rezultatima praćenja i vrednovanja ogleda, dostavlјa ministru i inicijatoru ogleda. </w:t>
      </w:r>
      <w:proofErr w:type="gramStart"/>
      <w:r w:rsidRPr="00330831">
        <w:rPr>
          <w:rFonts w:ascii="Arial" w:eastAsia="Times New Roman" w:hAnsi="Arial" w:cs="Arial"/>
        </w:rPr>
        <w:t>Izveštaj sadrži preporuku o dalјem statusu ogleda i predloge za unapređivanje.</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Izveštaj o rezultatima praćenja i vrednovanja ogleda </w:t>
      </w:r>
      <w:proofErr w:type="gramStart"/>
      <w:r w:rsidRPr="00330831">
        <w:rPr>
          <w:rFonts w:ascii="Arial" w:eastAsia="Times New Roman" w:hAnsi="Arial" w:cs="Arial"/>
        </w:rPr>
        <w:t>sa</w:t>
      </w:r>
      <w:proofErr w:type="gramEnd"/>
      <w:r w:rsidRPr="00330831">
        <w:rPr>
          <w:rFonts w:ascii="Arial" w:eastAsia="Times New Roman" w:hAnsi="Arial" w:cs="Arial"/>
        </w:rPr>
        <w:t xml:space="preserve"> preporukom o dalјem statusu ogleda, objavlјuju se na zvaničnoj internet stranici Ministarstva i Zavoda za vrednovanje kvaliteta obrazovanja i vaspitanja.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7" w:name="str_18"/>
      <w:bookmarkEnd w:id="17"/>
      <w:r w:rsidRPr="00330831">
        <w:rPr>
          <w:rFonts w:ascii="Arial" w:eastAsia="Times New Roman" w:hAnsi="Arial" w:cs="Arial"/>
          <w:b/>
          <w:bCs/>
          <w:i/>
          <w:iCs/>
          <w:sz w:val="24"/>
          <w:szCs w:val="24"/>
        </w:rPr>
        <w:t xml:space="preserve">Ustanova vežbaonica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Novinu u Zakonu predstavlјaju odredbe člana 52.</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ovim članom uređuju se pitanja koja se odnose na ustanovu vežbaonicu.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Član propisuje da ustanova vežbaonica </w:t>
      </w:r>
      <w:r w:rsidRPr="00330831">
        <w:rPr>
          <w:rFonts w:ascii="Arial" w:eastAsia="Times New Roman" w:hAnsi="Arial" w:cs="Arial"/>
          <w:b/>
          <w:bCs/>
        </w:rPr>
        <w:t xml:space="preserve">predstavlјa nastavnu bazu visokoškolske ustanove i to može biti isklјučivo ustanova čiji je osnivač Republika Srbija, autonomna pokrajina </w:t>
      </w:r>
      <w:proofErr w:type="gramStart"/>
      <w:r w:rsidRPr="00330831">
        <w:rPr>
          <w:rFonts w:ascii="Arial" w:eastAsia="Times New Roman" w:hAnsi="Arial" w:cs="Arial"/>
          <w:b/>
          <w:bCs/>
        </w:rPr>
        <w:t>ili</w:t>
      </w:r>
      <w:proofErr w:type="gramEnd"/>
      <w:r w:rsidRPr="00330831">
        <w:rPr>
          <w:rFonts w:ascii="Arial" w:eastAsia="Times New Roman" w:hAnsi="Arial" w:cs="Arial"/>
          <w:b/>
          <w:bCs/>
        </w:rPr>
        <w:t xml:space="preserve"> jedinica lokalne samouprave</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ovoj ustanovi </w:t>
      </w:r>
      <w:r w:rsidRPr="00330831">
        <w:rPr>
          <w:rFonts w:ascii="Arial" w:eastAsia="Times New Roman" w:hAnsi="Arial" w:cs="Arial"/>
          <w:b/>
          <w:bCs/>
        </w:rPr>
        <w:t xml:space="preserve">ostvaruje se praksa studenata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studijskim programima za obrazovanje nastavnika, vaspitača i stručnih saradnika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 sprovođenje prakse studenata, vežbaonica treba da obezbedi: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1) </w:t>
      </w:r>
      <w:proofErr w:type="gramStart"/>
      <w:r w:rsidRPr="00330831">
        <w:rPr>
          <w:rFonts w:ascii="Arial" w:eastAsia="Times New Roman" w:hAnsi="Arial" w:cs="Arial"/>
        </w:rPr>
        <w:t>koordinatora</w:t>
      </w:r>
      <w:proofErr w:type="gramEnd"/>
      <w:r w:rsidRPr="00330831">
        <w:rPr>
          <w:rFonts w:ascii="Arial" w:eastAsia="Times New Roman" w:hAnsi="Arial" w:cs="Arial"/>
        </w:rPr>
        <w:t xml:space="preserve"> studentske prakse, koga rešenjem određuje direktor ustanove;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mentora</w:t>
      </w:r>
      <w:proofErr w:type="gramEnd"/>
      <w:r w:rsidRPr="00330831">
        <w:rPr>
          <w:rFonts w:ascii="Arial" w:eastAsia="Times New Roman" w:hAnsi="Arial" w:cs="Arial"/>
        </w:rPr>
        <w:t xml:space="preserve"> studentske prakse u ustanovi;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3) </w:t>
      </w:r>
      <w:proofErr w:type="gramStart"/>
      <w:r w:rsidRPr="00330831">
        <w:rPr>
          <w:rFonts w:ascii="Arial" w:eastAsia="Times New Roman" w:hAnsi="Arial" w:cs="Arial"/>
        </w:rPr>
        <w:t>poseban</w:t>
      </w:r>
      <w:proofErr w:type="gramEnd"/>
      <w:r w:rsidRPr="00330831">
        <w:rPr>
          <w:rFonts w:ascii="Arial" w:eastAsia="Times New Roman" w:hAnsi="Arial" w:cs="Arial"/>
        </w:rPr>
        <w:t xml:space="preserve"> prostor za konsultacije studenata i mentora, razmenu iskustva i ideja i planiranje drugih aktivnosti;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4) </w:t>
      </w:r>
      <w:proofErr w:type="gramStart"/>
      <w:r w:rsidRPr="00330831">
        <w:rPr>
          <w:rFonts w:ascii="Arial" w:eastAsia="Times New Roman" w:hAnsi="Arial" w:cs="Arial"/>
        </w:rPr>
        <w:t>savremenu</w:t>
      </w:r>
      <w:proofErr w:type="gramEnd"/>
      <w:r w:rsidRPr="00330831">
        <w:rPr>
          <w:rFonts w:ascii="Arial" w:eastAsia="Times New Roman" w:hAnsi="Arial" w:cs="Arial"/>
        </w:rPr>
        <w:t xml:space="preserve"> opremu za ostvarivanje nastave i učenja.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Program rada studenata razvijaju nastavnici visokoškolskih ustanova, koordinatori, mentori i studenti, a </w:t>
      </w:r>
      <w:proofErr w:type="gramStart"/>
      <w:r w:rsidRPr="00330831">
        <w:rPr>
          <w:rFonts w:ascii="Arial" w:eastAsia="Times New Roman" w:hAnsi="Arial" w:cs="Arial"/>
        </w:rPr>
        <w:t>sama</w:t>
      </w:r>
      <w:proofErr w:type="gramEnd"/>
      <w:r w:rsidRPr="00330831">
        <w:rPr>
          <w:rFonts w:ascii="Arial" w:eastAsia="Times New Roman" w:hAnsi="Arial" w:cs="Arial"/>
        </w:rPr>
        <w:t xml:space="preserve"> praksa obuhvata sve aspekte vaspitnog i obrazovnog rada u ustanovi.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Listu vežbaonica,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osnovu sprovedenog javnog konkursa, rešenjem utvrđuje ministar</w:t>
      </w:r>
      <w:r w:rsidRPr="00330831">
        <w:rPr>
          <w:rFonts w:ascii="Arial" w:eastAsia="Times New Roman" w:hAnsi="Arial" w:cs="Arial"/>
        </w:rPr>
        <w:t xml:space="preserve">, a bliže uslove za rad vežbaonice propisuje ministar.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8" w:name="str_19"/>
      <w:bookmarkEnd w:id="18"/>
      <w:r w:rsidRPr="00330831">
        <w:rPr>
          <w:rFonts w:ascii="Arial" w:eastAsia="Times New Roman" w:hAnsi="Arial" w:cs="Arial"/>
          <w:b/>
          <w:bCs/>
          <w:i/>
          <w:iCs/>
          <w:sz w:val="24"/>
          <w:szCs w:val="24"/>
        </w:rPr>
        <w:t xml:space="preserve">Model ustanova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53.</w:t>
      </w:r>
      <w:proofErr w:type="gramEnd"/>
      <w:r w:rsidRPr="00330831">
        <w:rPr>
          <w:rFonts w:ascii="Arial" w:eastAsia="Times New Roman" w:hAnsi="Arial" w:cs="Arial"/>
        </w:rPr>
        <w:t xml:space="preserve"> Zakona takođe donosi </w:t>
      </w:r>
      <w:r w:rsidRPr="00330831">
        <w:rPr>
          <w:rFonts w:ascii="Arial" w:eastAsia="Times New Roman" w:hAnsi="Arial" w:cs="Arial"/>
          <w:b/>
          <w:bCs/>
        </w:rPr>
        <w:t xml:space="preserve">rešenja koja u celosti predstavlјaju novinu u odnosu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prethodni zakon</w:t>
      </w:r>
      <w:r w:rsidRPr="00330831">
        <w:rPr>
          <w:rFonts w:ascii="Arial" w:eastAsia="Times New Roman" w:hAnsi="Arial" w:cs="Arial"/>
        </w:rPr>
        <w:t xml:space="preserve">. Ovaj član uvodi pojam model ustanove i definiše sledeće: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model</w:t>
      </w:r>
      <w:proofErr w:type="gramEnd"/>
      <w:r w:rsidRPr="00330831">
        <w:rPr>
          <w:rFonts w:ascii="Arial" w:eastAsia="Times New Roman" w:hAnsi="Arial" w:cs="Arial"/>
        </w:rPr>
        <w:t xml:space="preserve"> ustanova je ustanova koja ostvaruje izuzetne rezultate u obrazovnom i vaspitnom radu, doprinosi unapređivanju obrazovne i vaspitne prakse u skladu sa opštim principima i cilјevima obrazovanja i vaspitanja;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odluku</w:t>
      </w:r>
      <w:proofErr w:type="gramEnd"/>
      <w:r w:rsidRPr="00330831">
        <w:rPr>
          <w:rFonts w:ascii="Arial" w:eastAsia="Times New Roman" w:hAnsi="Arial" w:cs="Arial"/>
        </w:rPr>
        <w:t xml:space="preserve"> o dodeli statusa model ustanove donosi ministar;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ministar</w:t>
      </w:r>
      <w:proofErr w:type="gramEnd"/>
      <w:r w:rsidRPr="00330831">
        <w:rPr>
          <w:rFonts w:ascii="Arial" w:eastAsia="Times New Roman" w:hAnsi="Arial" w:cs="Arial"/>
        </w:rPr>
        <w:t xml:space="preserve"> propisuje: uslove za sticanje statusa model ustanove i prestanak statusa model ustanove.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19" w:name="str_20"/>
      <w:bookmarkEnd w:id="19"/>
      <w:r w:rsidRPr="00330831">
        <w:rPr>
          <w:rFonts w:ascii="Arial" w:eastAsia="Times New Roman" w:hAnsi="Arial" w:cs="Arial"/>
          <w:b/>
          <w:bCs/>
          <w:i/>
          <w:iCs/>
          <w:sz w:val="24"/>
          <w:szCs w:val="24"/>
        </w:rPr>
        <w:t xml:space="preserve">Resursni centar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53.</w:t>
      </w:r>
      <w:proofErr w:type="gramEnd"/>
      <w:r w:rsidRPr="00330831">
        <w:rPr>
          <w:rFonts w:ascii="Arial" w:eastAsia="Times New Roman" w:hAnsi="Arial" w:cs="Arial"/>
        </w:rPr>
        <w:t xml:space="preserve"> </w:t>
      </w:r>
      <w:proofErr w:type="gramStart"/>
      <w:r w:rsidRPr="00330831">
        <w:rPr>
          <w:rFonts w:ascii="Arial" w:eastAsia="Times New Roman" w:hAnsi="Arial" w:cs="Arial"/>
        </w:rPr>
        <w:t>Zakona, kao i prethodna dva člana, sadrži odredbe koje definišu i uređuju resursni centar kao kategoriju ustanove.</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Novine u ovom članu su: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w:t>
      </w:r>
      <w:proofErr w:type="gramStart"/>
      <w:r w:rsidRPr="00330831">
        <w:rPr>
          <w:rFonts w:ascii="Arial" w:eastAsia="Times New Roman" w:hAnsi="Arial" w:cs="Arial"/>
        </w:rPr>
        <w:t>ustanova</w:t>
      </w:r>
      <w:proofErr w:type="gramEnd"/>
      <w:r w:rsidRPr="00330831">
        <w:rPr>
          <w:rFonts w:ascii="Arial" w:eastAsia="Times New Roman" w:hAnsi="Arial" w:cs="Arial"/>
        </w:rPr>
        <w:t xml:space="preserve"> može da stekne status resursnog centra za asistivne tehnologije u obrazovanju i vaspitanju;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resursni</w:t>
      </w:r>
      <w:proofErr w:type="gramEnd"/>
      <w:r w:rsidRPr="00330831">
        <w:rPr>
          <w:rFonts w:ascii="Arial" w:eastAsia="Times New Roman" w:hAnsi="Arial" w:cs="Arial"/>
        </w:rPr>
        <w:t xml:space="preserve"> centar pruža podršku deci, učenicima i odraslima kojima je potrebna asistivna tehnologija;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na</w:t>
      </w:r>
      <w:proofErr w:type="gramEnd"/>
      <w:r w:rsidRPr="00330831">
        <w:rPr>
          <w:rFonts w:ascii="Arial" w:eastAsia="Times New Roman" w:hAnsi="Arial" w:cs="Arial"/>
        </w:rPr>
        <w:t xml:space="preserve"> zahtev ustanove ili interresorne komisije za procenu potreba za dodatnom obrazovnom, zdravstvenom i socijalnom podrškom detetu, učeniku i odraslom, resursni centar obavlјa sledeće: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vrši</w:t>
      </w:r>
      <w:proofErr w:type="gramEnd"/>
      <w:r w:rsidRPr="00330831">
        <w:rPr>
          <w:rFonts w:ascii="Arial" w:eastAsia="Times New Roman" w:hAnsi="Arial" w:cs="Arial"/>
        </w:rPr>
        <w:t xml:space="preserve"> procenu potrebe i utvrđuje vrstu asistivne tehnologije za dete, učenika i odraslog;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vrši</w:t>
      </w:r>
      <w:proofErr w:type="gramEnd"/>
      <w:r w:rsidRPr="00330831">
        <w:rPr>
          <w:rFonts w:ascii="Arial" w:eastAsia="Times New Roman" w:hAnsi="Arial" w:cs="Arial"/>
        </w:rPr>
        <w:t xml:space="preserve"> nabavku, održavanje i popravku sredstava asistivne tehnologije;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obučava</w:t>
      </w:r>
      <w:proofErr w:type="gramEnd"/>
      <w:r w:rsidRPr="00330831">
        <w:rPr>
          <w:rFonts w:ascii="Arial" w:eastAsia="Times New Roman" w:hAnsi="Arial" w:cs="Arial"/>
        </w:rPr>
        <w:t xml:space="preserve"> korisnike za upotrebu asistivne tehnologije;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omogućava</w:t>
      </w:r>
      <w:proofErr w:type="gramEnd"/>
      <w:r w:rsidRPr="00330831">
        <w:rPr>
          <w:rFonts w:ascii="Arial" w:eastAsia="Times New Roman" w:hAnsi="Arial" w:cs="Arial"/>
        </w:rPr>
        <w:t xml:space="preserve"> i pomaže razmenu sredstava asistivne tehnologije između korisnika;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informiše</w:t>
      </w:r>
      <w:proofErr w:type="gramEnd"/>
      <w:r w:rsidRPr="00330831">
        <w:rPr>
          <w:rFonts w:ascii="Arial" w:eastAsia="Times New Roman" w:hAnsi="Arial" w:cs="Arial"/>
        </w:rPr>
        <w:t xml:space="preserve"> interresornu komisiju i druge zainteresovane ustanove, organe i organizacije o dostupnim i savremenim asistivnim tehnologijama;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uspostavlјa</w:t>
      </w:r>
      <w:proofErr w:type="gramEnd"/>
      <w:r w:rsidRPr="00330831">
        <w:rPr>
          <w:rFonts w:ascii="Arial" w:eastAsia="Times New Roman" w:hAnsi="Arial" w:cs="Arial"/>
        </w:rPr>
        <w:t xml:space="preserve"> i koordinira mrežu stručnjaka za podršku primeni asistivnih tehnologija.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Odluku o dodeli statusa resursnog centra donosi ministar. </w:t>
      </w:r>
    </w:p>
    <w:p w:rsidR="00330831" w:rsidRPr="00330831" w:rsidRDefault="00330831" w:rsidP="00330831">
      <w:pPr>
        <w:spacing w:after="0" w:line="240" w:lineRule="auto"/>
        <w:jc w:val="center"/>
        <w:rPr>
          <w:rFonts w:ascii="Arial" w:eastAsia="Times New Roman" w:hAnsi="Arial" w:cs="Arial"/>
          <w:b/>
          <w:bCs/>
          <w:sz w:val="31"/>
          <w:szCs w:val="31"/>
        </w:rPr>
      </w:pPr>
      <w:bookmarkStart w:id="20" w:name="str_21"/>
      <w:bookmarkEnd w:id="20"/>
      <w:r w:rsidRPr="00330831">
        <w:rPr>
          <w:rFonts w:ascii="Arial" w:eastAsia="Times New Roman" w:hAnsi="Arial" w:cs="Arial"/>
          <w:b/>
          <w:bCs/>
          <w:sz w:val="31"/>
          <w:szCs w:val="31"/>
        </w:rPr>
        <w:t xml:space="preserve">IV. Programi obrazovanјa i vaspitanјa i završni ispiti (čl. 56-78)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1" w:name="str_22"/>
      <w:bookmarkEnd w:id="21"/>
      <w:r w:rsidRPr="00330831">
        <w:rPr>
          <w:rFonts w:ascii="Arial" w:eastAsia="Times New Roman" w:hAnsi="Arial" w:cs="Arial"/>
          <w:b/>
          <w:bCs/>
          <w:i/>
          <w:iCs/>
          <w:sz w:val="24"/>
          <w:szCs w:val="24"/>
        </w:rPr>
        <w:t xml:space="preserve">Nacionalni okvir obrazovanјa i vaspitanјa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koje donosi član 59.</w:t>
      </w:r>
      <w:proofErr w:type="gramEnd"/>
      <w:r w:rsidRPr="00330831">
        <w:rPr>
          <w:rFonts w:ascii="Arial" w:eastAsia="Times New Roman" w:hAnsi="Arial" w:cs="Arial"/>
        </w:rPr>
        <w:t xml:space="preserve"> Zakona, definišu da Nacionalni okvir obrazovanja i vaspitanja: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daje</w:t>
      </w:r>
      <w:proofErr w:type="gramEnd"/>
      <w:r w:rsidRPr="00330831">
        <w:rPr>
          <w:rFonts w:ascii="Arial" w:eastAsia="Times New Roman" w:hAnsi="Arial" w:cs="Arial"/>
        </w:rPr>
        <w:t xml:space="preserve"> smernice za proces obrazovanja i vaspitanja na predškolskom, osnovnoškolskom i srednjoškolskom nivou, postavlјa ih u zajednički okvir i uzajamno povezuje klјučne elemente procesa obrazovanja i vaspitanja;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predstavlјa</w:t>
      </w:r>
      <w:proofErr w:type="gramEnd"/>
      <w:r w:rsidRPr="00330831">
        <w:rPr>
          <w:rFonts w:ascii="Arial" w:eastAsia="Times New Roman" w:hAnsi="Arial" w:cs="Arial"/>
        </w:rPr>
        <w:t xml:space="preserve"> osnovu za izradu planova i programa nastave i učenja.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2" w:name="str_23"/>
      <w:bookmarkEnd w:id="22"/>
      <w:r w:rsidRPr="00330831">
        <w:rPr>
          <w:rFonts w:ascii="Arial" w:eastAsia="Times New Roman" w:hAnsi="Arial" w:cs="Arial"/>
          <w:b/>
          <w:bCs/>
          <w:i/>
          <w:iCs/>
          <w:sz w:val="24"/>
          <w:szCs w:val="24"/>
        </w:rPr>
        <w:t xml:space="preserve">Planovi i programi nastave i učenјa osnovnog i srednјeg obrazovanјa i vaspitanјa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Kada je reč o članu 60.</w:t>
      </w:r>
      <w:proofErr w:type="gramEnd"/>
      <w:r w:rsidRPr="00330831">
        <w:rPr>
          <w:rFonts w:ascii="Arial" w:eastAsia="Times New Roman" w:hAnsi="Arial" w:cs="Arial"/>
        </w:rPr>
        <w:t xml:space="preserve"> Zakona najpre moramo pomenuti da je prethodni termin "</w:t>
      </w:r>
      <w:r w:rsidRPr="00330831">
        <w:rPr>
          <w:rFonts w:ascii="Arial" w:eastAsia="Times New Roman" w:hAnsi="Arial" w:cs="Arial"/>
          <w:i/>
          <w:iCs/>
        </w:rPr>
        <w:t>nastavni plan i program</w:t>
      </w:r>
      <w:r w:rsidRPr="00330831">
        <w:rPr>
          <w:rFonts w:ascii="Arial" w:eastAsia="Times New Roman" w:hAnsi="Arial" w:cs="Arial"/>
        </w:rPr>
        <w:t>" redefinisan kao "</w:t>
      </w:r>
      <w:r w:rsidRPr="00330831">
        <w:rPr>
          <w:rFonts w:ascii="Arial" w:eastAsia="Times New Roman" w:hAnsi="Arial" w:cs="Arial"/>
          <w:i/>
          <w:iCs/>
        </w:rPr>
        <w:t>plan i program nastave i učenja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Novine u ovom članu odnose 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sadržaj planova i programa nastave i učenja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Planovi nastave i učenja u osnovnom i srednjem obrazovanju i vaspitanju</w:t>
      </w:r>
      <w:r w:rsidRPr="00330831">
        <w:rPr>
          <w:rFonts w:ascii="Arial" w:eastAsia="Times New Roman" w:hAnsi="Arial" w:cs="Arial"/>
        </w:rPr>
        <w:t xml:space="preserve">, sadrže: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1) </w:t>
      </w:r>
      <w:proofErr w:type="gramStart"/>
      <w:r w:rsidRPr="00330831">
        <w:rPr>
          <w:rFonts w:ascii="Arial" w:eastAsia="Times New Roman" w:hAnsi="Arial" w:cs="Arial"/>
        </w:rPr>
        <w:t>listu</w:t>
      </w:r>
      <w:proofErr w:type="gramEnd"/>
      <w:r w:rsidRPr="00330831">
        <w:rPr>
          <w:rFonts w:ascii="Arial" w:eastAsia="Times New Roman" w:hAnsi="Arial" w:cs="Arial"/>
        </w:rPr>
        <w:t xml:space="preserve"> obaveznih predmeta i izbornih programa i aktivnosti po razredima;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ukupan</w:t>
      </w:r>
      <w:proofErr w:type="gramEnd"/>
      <w:r w:rsidRPr="00330831">
        <w:rPr>
          <w:rFonts w:ascii="Arial" w:eastAsia="Times New Roman" w:hAnsi="Arial" w:cs="Arial"/>
        </w:rPr>
        <w:t xml:space="preserve"> godišnji fond časova po predmetima, programima i aktivnostima;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3) </w:t>
      </w:r>
      <w:proofErr w:type="gramStart"/>
      <w:r w:rsidRPr="00330831">
        <w:rPr>
          <w:rFonts w:ascii="Arial" w:eastAsia="Times New Roman" w:hAnsi="Arial" w:cs="Arial"/>
        </w:rPr>
        <w:t>nedelјni</w:t>
      </w:r>
      <w:proofErr w:type="gramEnd"/>
      <w:r w:rsidRPr="00330831">
        <w:rPr>
          <w:rFonts w:ascii="Arial" w:eastAsia="Times New Roman" w:hAnsi="Arial" w:cs="Arial"/>
        </w:rPr>
        <w:t xml:space="preserve"> fond časova po predmetima, programima i aktivnostima.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Programi nastave i učenja u osnovnom i srednjem obrazovanju i vaspitanju</w:t>
      </w:r>
      <w:r w:rsidRPr="00330831">
        <w:rPr>
          <w:rFonts w:ascii="Arial" w:eastAsia="Times New Roman" w:hAnsi="Arial" w:cs="Arial"/>
        </w:rPr>
        <w:t xml:space="preserve">, sadrže: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cilјeve osnovnog, opšteg srednjeg, stručnog i umetničkog obrazovanja i vaspitanja i cilјeve učenja predmeta, izbornih programa i aktivnosti po razredima; 2) opšte predmetne kompetencije; 3) specifične predmetne kompetencije; 4) ishode učenja; 5) obrazovne standarde za osnovno obrazovanje i vaspitanje i opšte srednje obrazovanje i vaspitanje; 6) standard kvalifikacije za srednje stručno obrazovanje i vaspitanje; 7) klјučne pojmove sadržaja svakog predmeta; 8) uputstvo za didaktičko-metodičko ostvarivanje programa; 9) uputstvo za formativno i sumativno ocenjivanje učenika; 10) način prilagođavanja programa muzičkog i baletskog obrazovanja i vaspitanja, obrazovanje i vaspitanje učenika sa smetnjama u razvoju, učenika sa izuzetnim sposobnostima, za obrazovanje i vaspitanje na jeziku nacionalne manjine i obrazovanje odraslih.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Kada je reč o izbornim programima član propisuje da učenik obavezno bira sa liste izbornih programa versku nastavu ili građansko vaspitanje i drugi strani jezik, te da učenik koji se opredelio za versku nastavu ili građansko vaspitanje, izborni program može jedanput da menja u toku ciklusa osnovnog, odnosno do kraja sticanja srednjeg obrazovanja i vaspitanja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pogledu obaveza škola propisuje se nova obaveza da je </w:t>
      </w:r>
      <w:r w:rsidRPr="00330831">
        <w:rPr>
          <w:rFonts w:ascii="Arial" w:eastAsia="Times New Roman" w:hAnsi="Arial" w:cs="Arial"/>
          <w:b/>
          <w:bCs/>
        </w:rPr>
        <w:t>škola dužna da obezbedi ostvarivanje obaveznih fizičkih aktivnosti za sve učenike</w:t>
      </w:r>
      <w:r w:rsidRPr="00330831">
        <w:rPr>
          <w:rFonts w:ascii="Arial" w:eastAsia="Times New Roman" w:hAnsi="Arial" w:cs="Arial"/>
        </w:rPr>
        <w:t xml:space="preserve">, kao i da ponudi listu aktivnosti za koje se učenici opredelјuju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svojim interesovanjima.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3" w:name="str_24"/>
      <w:bookmarkEnd w:id="23"/>
      <w:r w:rsidRPr="00330831">
        <w:rPr>
          <w:rFonts w:ascii="Arial" w:eastAsia="Times New Roman" w:hAnsi="Arial" w:cs="Arial"/>
          <w:b/>
          <w:bCs/>
          <w:i/>
          <w:iCs/>
          <w:sz w:val="24"/>
          <w:szCs w:val="24"/>
        </w:rPr>
        <w:t xml:space="preserve">Školski program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Novinu u članu 61.</w:t>
      </w:r>
      <w:proofErr w:type="gramEnd"/>
      <w:r w:rsidRPr="00330831">
        <w:rPr>
          <w:rFonts w:ascii="Arial" w:eastAsia="Times New Roman" w:hAnsi="Arial" w:cs="Arial"/>
        </w:rPr>
        <w:t xml:space="preserve"> Zakona predstavlјa </w:t>
      </w:r>
      <w:r w:rsidRPr="00330831">
        <w:rPr>
          <w:rFonts w:ascii="Arial" w:eastAsia="Times New Roman" w:hAnsi="Arial" w:cs="Arial"/>
          <w:b/>
          <w:bCs/>
        </w:rPr>
        <w:t xml:space="preserve">definisanje da se školski program izrađuje u skladu </w:t>
      </w:r>
      <w:proofErr w:type="gramStart"/>
      <w:r w:rsidRPr="00330831">
        <w:rPr>
          <w:rFonts w:ascii="Arial" w:eastAsia="Times New Roman" w:hAnsi="Arial" w:cs="Arial"/>
          <w:b/>
          <w:bCs/>
        </w:rPr>
        <w:t>sa</w:t>
      </w:r>
      <w:proofErr w:type="gramEnd"/>
      <w:r w:rsidRPr="00330831">
        <w:rPr>
          <w:rFonts w:ascii="Arial" w:eastAsia="Times New Roman" w:hAnsi="Arial" w:cs="Arial"/>
          <w:b/>
          <w:bCs/>
        </w:rPr>
        <w:t xml:space="preserve"> Nacionalnim okvirom obrazovanja i vaspitanja</w:t>
      </w:r>
      <w:r w:rsidRPr="00330831">
        <w:rPr>
          <w:rFonts w:ascii="Arial" w:eastAsia="Times New Roman" w:hAnsi="Arial" w:cs="Arial"/>
        </w:rPr>
        <w:t xml:space="preserve"> i da sadrži: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w:t>
      </w:r>
      <w:proofErr w:type="gramStart"/>
      <w:r w:rsidRPr="00330831">
        <w:rPr>
          <w:rFonts w:ascii="Arial" w:eastAsia="Times New Roman" w:hAnsi="Arial" w:cs="Arial"/>
        </w:rPr>
        <w:t>cilјeve</w:t>
      </w:r>
      <w:proofErr w:type="gramEnd"/>
      <w:r w:rsidRPr="00330831">
        <w:rPr>
          <w:rFonts w:ascii="Arial" w:eastAsia="Times New Roman" w:hAnsi="Arial" w:cs="Arial"/>
        </w:rPr>
        <w:t xml:space="preserve"> školskog programa; 2) naziv, vrstu i trajanje svih programa obrazovanja i vaspitanja koje škola ostvaruje; 3) jezik na kome se ostvaruje program; 4) način ostvarivanja školskog programa; 5) način prilagođavanja školskog programa prema nivou obrazovanja i vaspitanja; 6) druga pitanja od značaja za školski program.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Član propisuje da se </w:t>
      </w:r>
      <w:r w:rsidRPr="00330831">
        <w:rPr>
          <w:rFonts w:ascii="Arial" w:eastAsia="Times New Roman" w:hAnsi="Arial" w:cs="Arial"/>
          <w:b/>
          <w:bCs/>
        </w:rPr>
        <w:t>bliži uslovi za izradu školskog programa uređuju posebnim zakonom</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4" w:name="str_25"/>
      <w:bookmarkEnd w:id="24"/>
      <w:r w:rsidRPr="00330831">
        <w:rPr>
          <w:rFonts w:ascii="Arial" w:eastAsia="Times New Roman" w:hAnsi="Arial" w:cs="Arial"/>
          <w:b/>
          <w:bCs/>
          <w:i/>
          <w:iCs/>
          <w:sz w:val="24"/>
          <w:szCs w:val="24"/>
        </w:rPr>
        <w:t xml:space="preserve">Kvalifikacija i standard kvalifikacije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64.</w:t>
      </w:r>
      <w:proofErr w:type="gramEnd"/>
      <w:r w:rsidRPr="00330831">
        <w:rPr>
          <w:rFonts w:ascii="Arial" w:eastAsia="Times New Roman" w:hAnsi="Arial" w:cs="Arial"/>
        </w:rPr>
        <w:t xml:space="preserve"> Zakona je takođe jedan </w:t>
      </w:r>
      <w:proofErr w:type="gramStart"/>
      <w:r w:rsidRPr="00330831">
        <w:rPr>
          <w:rFonts w:ascii="Arial" w:eastAsia="Times New Roman" w:hAnsi="Arial" w:cs="Arial"/>
        </w:rPr>
        <w:t>od</w:t>
      </w:r>
      <w:proofErr w:type="gramEnd"/>
      <w:r w:rsidRPr="00330831">
        <w:rPr>
          <w:rFonts w:ascii="Arial" w:eastAsia="Times New Roman" w:hAnsi="Arial" w:cs="Arial"/>
        </w:rPr>
        <w:t xml:space="preserve"> članova koji </w:t>
      </w:r>
      <w:r w:rsidRPr="00330831">
        <w:rPr>
          <w:rFonts w:ascii="Arial" w:eastAsia="Times New Roman" w:hAnsi="Arial" w:cs="Arial"/>
          <w:b/>
          <w:bCs/>
        </w:rPr>
        <w:t>u potpunosti donosi novine u pogledu definisanja novih kategorija i instituta. Ovaj član uređuje pojam kvalifikacija i standarda kvalifikacija</w:t>
      </w:r>
      <w:r w:rsidRPr="00330831">
        <w:rPr>
          <w:rFonts w:ascii="Arial" w:eastAsia="Times New Roman" w:hAnsi="Arial" w:cs="Arial"/>
        </w:rPr>
        <w:t xml:space="preserve">, tako što navodi sledeće: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kvalifikacija</w:t>
      </w:r>
      <w:proofErr w:type="gramEnd"/>
      <w:r w:rsidRPr="00330831">
        <w:rPr>
          <w:rFonts w:ascii="Arial" w:eastAsia="Times New Roman" w:hAnsi="Arial" w:cs="Arial"/>
        </w:rPr>
        <w:t xml:space="preserve"> predstavlјa formalno priznanje stečenih kompetencija;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w:t>
      </w:r>
      <w:proofErr w:type="gramStart"/>
      <w:r w:rsidRPr="00330831">
        <w:rPr>
          <w:rFonts w:ascii="Arial" w:eastAsia="Times New Roman" w:hAnsi="Arial" w:cs="Arial"/>
        </w:rPr>
        <w:t>kvalifikaciju</w:t>
      </w:r>
      <w:proofErr w:type="gramEnd"/>
      <w:r w:rsidRPr="00330831">
        <w:rPr>
          <w:rFonts w:ascii="Arial" w:eastAsia="Times New Roman" w:hAnsi="Arial" w:cs="Arial"/>
        </w:rPr>
        <w:t xml:space="preserve"> stiče lice kada nadležno telo utvrdi da je dostigao ishode učenja prema zadatom standardu kvalifikacije;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potvrđuje</w:t>
      </w:r>
      <w:proofErr w:type="gramEnd"/>
      <w:r w:rsidRPr="00330831">
        <w:rPr>
          <w:rFonts w:ascii="Arial" w:eastAsia="Times New Roman" w:hAnsi="Arial" w:cs="Arial"/>
        </w:rPr>
        <w:t xml:space="preserve"> se javnom ispravom - diplomom ili sertifikatom;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kvalifikacija</w:t>
      </w:r>
      <w:proofErr w:type="gramEnd"/>
      <w:r w:rsidRPr="00330831">
        <w:rPr>
          <w:rFonts w:ascii="Arial" w:eastAsia="Times New Roman" w:hAnsi="Arial" w:cs="Arial"/>
        </w:rPr>
        <w:t xml:space="preserve"> se može steći formalnim ili neformalnim obrazovanjem, odnosno postupkom priznavanja prethodnog učenja;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standard</w:t>
      </w:r>
      <w:proofErr w:type="gramEnd"/>
      <w:r w:rsidRPr="00330831">
        <w:rPr>
          <w:rFonts w:ascii="Arial" w:eastAsia="Times New Roman" w:hAnsi="Arial" w:cs="Arial"/>
        </w:rPr>
        <w:t xml:space="preserve"> kvalifikacije je osnov za sticanje kvalifikacije i sadrži cilјeve i ishode učenja i način provere dostignutosti ishoda učenja, a u stručnom obrazovanju i obučavanju sadrži i opis stručnih kompetencija potrebnih za obavlјanje grupe sličnih poslova i zadataka u okviru jednog ili više srodnih zanimanja.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5" w:name="str_26"/>
      <w:bookmarkEnd w:id="25"/>
      <w:r w:rsidRPr="00330831">
        <w:rPr>
          <w:rFonts w:ascii="Arial" w:eastAsia="Times New Roman" w:hAnsi="Arial" w:cs="Arial"/>
          <w:b/>
          <w:bCs/>
          <w:i/>
          <w:iCs/>
          <w:sz w:val="24"/>
          <w:szCs w:val="24"/>
        </w:rPr>
        <w:t xml:space="preserve">Nadležnost i postupak za donošenјe programa obrazovanјa i vaspitanјa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u članu 67.</w:t>
      </w:r>
      <w:proofErr w:type="gramEnd"/>
      <w:r w:rsidRPr="00330831">
        <w:rPr>
          <w:rFonts w:ascii="Arial" w:eastAsia="Times New Roman" w:hAnsi="Arial" w:cs="Arial"/>
        </w:rPr>
        <w:t xml:space="preserve"> Zakona predstavlјaju </w:t>
      </w:r>
      <w:r w:rsidRPr="00330831">
        <w:rPr>
          <w:rFonts w:ascii="Arial" w:eastAsia="Times New Roman" w:hAnsi="Arial" w:cs="Arial"/>
          <w:b/>
          <w:bCs/>
        </w:rPr>
        <w:t>propisivanje nadležnosti za donošenja programa obrazovanja i vaspitanja</w:t>
      </w:r>
      <w:r w:rsidRPr="00330831">
        <w:rPr>
          <w:rFonts w:ascii="Arial" w:eastAsia="Times New Roman" w:hAnsi="Arial" w:cs="Arial"/>
        </w:rPr>
        <w:t xml:space="preserve">, i to </w:t>
      </w:r>
      <w:proofErr w:type="gramStart"/>
      <w:r w:rsidRPr="00330831">
        <w:rPr>
          <w:rFonts w:ascii="Arial" w:eastAsia="Times New Roman" w:hAnsi="Arial" w:cs="Arial"/>
        </w:rPr>
        <w:t>na</w:t>
      </w:r>
      <w:proofErr w:type="gramEnd"/>
      <w:r w:rsidRPr="00330831">
        <w:rPr>
          <w:rFonts w:ascii="Arial" w:eastAsia="Times New Roman" w:hAnsi="Arial" w:cs="Arial"/>
        </w:rPr>
        <w:t xml:space="preserve"> dole prikazan način: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Ministar, po pribavlјenom mišlјenju Nacionalnog prosvetnog saveta, donosi</w:t>
      </w:r>
      <w:r w:rsidRPr="00330831">
        <w:rPr>
          <w:rFonts w:ascii="Arial" w:eastAsia="Times New Roman" w:hAnsi="Arial" w:cs="Arial"/>
        </w:rPr>
        <w:t xml:space="preserve">: 1) Osnove programa predškolskog vaspitanja i obrazovanja; 2) Nacionalni okvir obrazovanja i vaspitanja; 3) Planove i programe nastave i učenja osnovnog i srednjeg opšteg obrazovanja i vaspitanja; 4) Plan i program nastave i učenja opšteobrazovnih predmeta srednjeg stručnog obrazovanja i vaspitanja; 5) Plan i program nastave i učenja opšteobrazovnih predmeta umetničkog obrazovanja i vaspitanja.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Ministar, po pribavlјenom mišlјenju Nacionalnog prosvetnog saveta i Saveta za stručno obrazovanje i obrazovanje odraslih</w:t>
      </w:r>
      <w:r w:rsidRPr="00330831">
        <w:rPr>
          <w:rFonts w:ascii="Arial" w:eastAsia="Times New Roman" w:hAnsi="Arial" w:cs="Arial"/>
        </w:rPr>
        <w:t xml:space="preserve">, donosi Plan i program nastave i učenja osnovnog obrazovanja odraslih po pribavlјenom mišlјenju Nacionalnog prosvetnog saveta.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Ministar, po pribavlјenom mišlјenju Saveta za stručno obrazovanje i obrazovanje odraslih, donosi</w:t>
      </w:r>
      <w:r w:rsidRPr="00330831">
        <w:rPr>
          <w:rFonts w:ascii="Arial" w:eastAsia="Times New Roman" w:hAnsi="Arial" w:cs="Arial"/>
        </w:rPr>
        <w:t xml:space="preserve">: 1) Plan i program nastave i učenja stručnih predmeta srednjeg stručnog obrazovanja; 2) Plan i program nastave i učenja stručnih predmeta umetničkog obrazovanja; 3) Plan i program nastave i učenja stručnih predmeta obrazovanja odraslih.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Ministar, po pribavlјenom mišlјenju nacionalnog saveta nacionalne manjine i Nacionalnog prosvetnog saveta</w:t>
      </w:r>
      <w:r w:rsidRPr="00330831">
        <w:rPr>
          <w:rFonts w:ascii="Arial" w:eastAsia="Times New Roman" w:hAnsi="Arial" w:cs="Arial"/>
        </w:rPr>
        <w:t>, donosi Program osnovnog i srednjeg obrazovanja i vaspitanja za pripadnike nacionalnih manjina.</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Ministar, po pribavlјenom mišlјenju nadležnih ministarstava i Saveta za stručno obrazovanje i obrazovanje odraslih</w:t>
      </w:r>
      <w:r w:rsidRPr="00330831">
        <w:rPr>
          <w:rFonts w:ascii="Arial" w:eastAsia="Times New Roman" w:hAnsi="Arial" w:cs="Arial"/>
        </w:rPr>
        <w:t>, donosi Programe specijalističkog i majstorskog obrazovanja.</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6" w:name="str_27"/>
      <w:bookmarkEnd w:id="26"/>
      <w:r w:rsidRPr="00330831">
        <w:rPr>
          <w:rFonts w:ascii="Arial" w:eastAsia="Times New Roman" w:hAnsi="Arial" w:cs="Arial"/>
          <w:b/>
          <w:bCs/>
          <w:i/>
          <w:iCs/>
          <w:sz w:val="24"/>
          <w:szCs w:val="24"/>
        </w:rPr>
        <w:t xml:space="preserve">Donošenјe i objavljivanјe programa obrazovanјa i vaspitanјa ustanova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koje donose čl.</w:t>
      </w:r>
      <w:proofErr w:type="gramEnd"/>
      <w:r w:rsidRPr="00330831">
        <w:rPr>
          <w:rFonts w:ascii="Arial" w:eastAsia="Times New Roman" w:hAnsi="Arial" w:cs="Arial"/>
        </w:rPr>
        <w:t xml:space="preserve"> 67. </w:t>
      </w:r>
      <w:proofErr w:type="gramStart"/>
      <w:r w:rsidRPr="00330831">
        <w:rPr>
          <w:rFonts w:ascii="Arial" w:eastAsia="Times New Roman" w:hAnsi="Arial" w:cs="Arial"/>
        </w:rPr>
        <w:t>i</w:t>
      </w:r>
      <w:proofErr w:type="gramEnd"/>
      <w:r w:rsidRPr="00330831">
        <w:rPr>
          <w:rFonts w:ascii="Arial" w:eastAsia="Times New Roman" w:hAnsi="Arial" w:cs="Arial"/>
        </w:rPr>
        <w:t xml:space="preserve"> 68. Zakona su sledeće: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predškolski</w:t>
      </w:r>
      <w:proofErr w:type="gramEnd"/>
      <w:r w:rsidRPr="00330831">
        <w:rPr>
          <w:rFonts w:ascii="Arial" w:eastAsia="Times New Roman" w:hAnsi="Arial" w:cs="Arial"/>
        </w:rPr>
        <w:t xml:space="preserve">, školski i program vaspitnog rada donosi organ upravlјanja ustanove uz prethodno pribavlјanje mišlјenja saveta roditelјa, a škola i od učeničkog parlamenta;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w:t>
      </w:r>
      <w:proofErr w:type="gramStart"/>
      <w:r w:rsidRPr="00330831">
        <w:rPr>
          <w:rFonts w:ascii="Arial" w:eastAsia="Times New Roman" w:hAnsi="Arial" w:cs="Arial"/>
        </w:rPr>
        <w:t>školski</w:t>
      </w:r>
      <w:proofErr w:type="gramEnd"/>
      <w:r w:rsidRPr="00330831">
        <w:rPr>
          <w:rFonts w:ascii="Arial" w:eastAsia="Times New Roman" w:hAnsi="Arial" w:cs="Arial"/>
        </w:rPr>
        <w:t xml:space="preserve"> program donosi se najkasnije dva meseca pre početka školske godine u kojoj će početi njegova primena;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predškolski</w:t>
      </w:r>
      <w:proofErr w:type="gramEnd"/>
      <w:r w:rsidRPr="00330831">
        <w:rPr>
          <w:rFonts w:ascii="Arial" w:eastAsia="Times New Roman" w:hAnsi="Arial" w:cs="Arial"/>
        </w:rPr>
        <w:t xml:space="preserve">, školski i program vaspitnog rada objavlјuje se, u skladu sa opštim aktom ustanove;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ustanova</w:t>
      </w:r>
      <w:proofErr w:type="gramEnd"/>
      <w:r w:rsidRPr="00330831">
        <w:rPr>
          <w:rFonts w:ascii="Arial" w:eastAsia="Times New Roman" w:hAnsi="Arial" w:cs="Arial"/>
        </w:rPr>
        <w:t xml:space="preserve"> je u obavezi da ih učini dostupnim svim zainteresovanim licima.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7" w:name="str_28"/>
      <w:bookmarkEnd w:id="27"/>
      <w:r w:rsidRPr="00330831">
        <w:rPr>
          <w:rFonts w:ascii="Arial" w:eastAsia="Times New Roman" w:hAnsi="Arial" w:cs="Arial"/>
          <w:b/>
          <w:bCs/>
          <w:i/>
          <w:iCs/>
          <w:sz w:val="24"/>
          <w:szCs w:val="24"/>
        </w:rPr>
        <w:t xml:space="preserve">Praćenјe i ocenјivanјe učenika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72.</w:t>
      </w:r>
      <w:proofErr w:type="gramEnd"/>
      <w:r w:rsidRPr="00330831">
        <w:rPr>
          <w:rFonts w:ascii="Arial" w:eastAsia="Times New Roman" w:hAnsi="Arial" w:cs="Arial"/>
        </w:rPr>
        <w:t xml:space="preserve"> Zakona uvode se </w:t>
      </w:r>
      <w:r w:rsidRPr="00330831">
        <w:rPr>
          <w:rFonts w:ascii="Arial" w:eastAsia="Times New Roman" w:hAnsi="Arial" w:cs="Arial"/>
          <w:b/>
          <w:bCs/>
        </w:rPr>
        <w:t xml:space="preserve">novine koje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praćenje i ocenjivanje učenika</w:t>
      </w:r>
      <w:r w:rsidRPr="00330831">
        <w:rPr>
          <w:rFonts w:ascii="Arial" w:eastAsia="Times New Roman" w:hAnsi="Arial" w:cs="Arial"/>
        </w:rPr>
        <w:t xml:space="preserve"> tako što je propisano sledeće: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postojanje</w:t>
      </w:r>
      <w:proofErr w:type="gramEnd"/>
      <w:r w:rsidRPr="00330831">
        <w:rPr>
          <w:rFonts w:ascii="Arial" w:eastAsia="Times New Roman" w:hAnsi="Arial" w:cs="Arial"/>
        </w:rPr>
        <w:t xml:space="preserve"> formativnog i sumativnog ocenjivanja;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uspeh</w:t>
      </w:r>
      <w:proofErr w:type="gramEnd"/>
      <w:r w:rsidRPr="00330831">
        <w:rPr>
          <w:rFonts w:ascii="Arial" w:eastAsia="Times New Roman" w:hAnsi="Arial" w:cs="Arial"/>
        </w:rPr>
        <w:t xml:space="preserve"> redovnog učenika prati se i ocenjuje tokom nastave;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w:t>
      </w:r>
      <w:proofErr w:type="gramEnd"/>
      <w:r w:rsidRPr="00330831">
        <w:rPr>
          <w:rFonts w:ascii="Arial" w:eastAsia="Times New Roman" w:hAnsi="Arial" w:cs="Arial"/>
        </w:rPr>
        <w:t xml:space="preserve"> školi koja ostvaruje međunarodni, odnosno strani program učenik se ocenjuje u skladu sa programom koji se ostvaruje.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8" w:name="str_29"/>
      <w:bookmarkEnd w:id="28"/>
      <w:r w:rsidRPr="00330831">
        <w:rPr>
          <w:rFonts w:ascii="Arial" w:eastAsia="Times New Roman" w:hAnsi="Arial" w:cs="Arial"/>
          <w:b/>
          <w:bCs/>
          <w:i/>
          <w:iCs/>
          <w:sz w:val="24"/>
          <w:szCs w:val="24"/>
        </w:rPr>
        <w:t xml:space="preserve">Ocenјivanјe i napredovanјe učenika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u članu 73.</w:t>
      </w:r>
      <w:proofErr w:type="gramEnd"/>
      <w:r w:rsidRPr="00330831">
        <w:rPr>
          <w:rFonts w:ascii="Arial" w:eastAsia="Times New Roman" w:hAnsi="Arial" w:cs="Arial"/>
        </w:rPr>
        <w:t xml:space="preserve"> Zakona takođe se odnose </w:t>
      </w:r>
      <w:proofErr w:type="gramStart"/>
      <w:r w:rsidRPr="00330831">
        <w:rPr>
          <w:rFonts w:ascii="Arial" w:eastAsia="Times New Roman" w:hAnsi="Arial" w:cs="Arial"/>
        </w:rPr>
        <w:t>na</w:t>
      </w:r>
      <w:proofErr w:type="gramEnd"/>
      <w:r w:rsidRPr="00330831">
        <w:rPr>
          <w:rFonts w:ascii="Arial" w:eastAsia="Times New Roman" w:hAnsi="Arial" w:cs="Arial"/>
        </w:rPr>
        <w:t xml:space="preserve"> segment ocenjivanja i napredovanja učenika.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Prikaz klјučnih novina u ovom segmentu je sledeći: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1) </w:t>
      </w:r>
      <w:proofErr w:type="gramStart"/>
      <w:r w:rsidRPr="00330831">
        <w:rPr>
          <w:rFonts w:ascii="Arial" w:eastAsia="Times New Roman" w:hAnsi="Arial" w:cs="Arial"/>
          <w:b/>
          <w:bCs/>
        </w:rPr>
        <w:t>ocenjivanje</w:t>
      </w:r>
      <w:proofErr w:type="gramEnd"/>
      <w:r w:rsidRPr="00330831">
        <w:rPr>
          <w:rFonts w:ascii="Arial" w:eastAsia="Times New Roman" w:hAnsi="Arial" w:cs="Arial"/>
          <w:b/>
          <w:bCs/>
        </w:rPr>
        <w:t xml:space="preserve"> u prvom razredu osnovne škole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zaklјučna</w:t>
      </w:r>
      <w:proofErr w:type="gramEnd"/>
      <w:r w:rsidRPr="00330831">
        <w:rPr>
          <w:rFonts w:ascii="Arial" w:eastAsia="Times New Roman" w:hAnsi="Arial" w:cs="Arial"/>
        </w:rPr>
        <w:t xml:space="preserve"> ocena iz obaveznih premeta, izbornih programa i aktivnosti je opisna;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opisna</w:t>
      </w:r>
      <w:proofErr w:type="gramEnd"/>
      <w:r w:rsidRPr="00330831">
        <w:rPr>
          <w:rFonts w:ascii="Arial" w:eastAsia="Times New Roman" w:hAnsi="Arial" w:cs="Arial"/>
        </w:rPr>
        <w:t xml:space="preserve"> ocena se utvrđuje na kraju prvog i drugog polugodišta i iskazuje se kao mišlјenje o razvoju i napredovanju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mišlјenje</w:t>
      </w:r>
      <w:proofErr w:type="gramEnd"/>
      <w:r w:rsidRPr="00330831">
        <w:rPr>
          <w:rFonts w:ascii="Arial" w:eastAsia="Times New Roman" w:hAnsi="Arial" w:cs="Arial"/>
        </w:rPr>
        <w:t xml:space="preserve"> o razvoju i napredovanju učenika unosi se u đačku knjižicu i učenik prelazi u naredni razred;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bliži</w:t>
      </w:r>
      <w:proofErr w:type="gramEnd"/>
      <w:r w:rsidRPr="00330831">
        <w:rPr>
          <w:rFonts w:ascii="Arial" w:eastAsia="Times New Roman" w:hAnsi="Arial" w:cs="Arial"/>
        </w:rPr>
        <w:t xml:space="preserve"> uslovi o sadržaju mišlјenja razvoju i napredovanju učenika uređeni su posebnim zakonom.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2) </w:t>
      </w:r>
      <w:proofErr w:type="gramStart"/>
      <w:r w:rsidRPr="00330831">
        <w:rPr>
          <w:rFonts w:ascii="Arial" w:eastAsia="Times New Roman" w:hAnsi="Arial" w:cs="Arial"/>
          <w:b/>
          <w:bCs/>
        </w:rPr>
        <w:t>ocenjivanje</w:t>
      </w:r>
      <w:proofErr w:type="gramEnd"/>
      <w:r w:rsidRPr="00330831">
        <w:rPr>
          <w:rFonts w:ascii="Arial" w:eastAsia="Times New Roman" w:hAnsi="Arial" w:cs="Arial"/>
          <w:b/>
          <w:bCs/>
        </w:rPr>
        <w:t xml:space="preserve"> u ostalim razredima osnovne škole (2 - 8. razreda)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opisna</w:t>
      </w:r>
      <w:proofErr w:type="gramEnd"/>
      <w:r w:rsidRPr="00330831">
        <w:rPr>
          <w:rFonts w:ascii="Arial" w:eastAsia="Times New Roman" w:hAnsi="Arial" w:cs="Arial"/>
        </w:rPr>
        <w:t xml:space="preserve"> ocena sadrži povratnu informaciju za učenika i roditelјa, odnosno drugog zakonskog zastupnika;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opisna</w:t>
      </w:r>
      <w:proofErr w:type="gramEnd"/>
      <w:r w:rsidRPr="00330831">
        <w:rPr>
          <w:rFonts w:ascii="Arial" w:eastAsia="Times New Roman" w:hAnsi="Arial" w:cs="Arial"/>
        </w:rPr>
        <w:t xml:space="preserve"> ocena pruža jasno uputstvo kako da se unapredi rad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učenik</w:t>
      </w:r>
      <w:proofErr w:type="gramEnd"/>
      <w:r w:rsidRPr="00330831">
        <w:rPr>
          <w:rFonts w:ascii="Arial" w:eastAsia="Times New Roman" w:hAnsi="Arial" w:cs="Arial"/>
        </w:rPr>
        <w:t xml:space="preserve"> drugog i trećeg razreda koji na kraju drugog polugodišta ima nedovolјne ocene prevodi se u naredni razred, na osnovu odluke odelјenskog veća i razred iz </w:t>
      </w:r>
      <w:r w:rsidRPr="00330831">
        <w:rPr>
          <w:rFonts w:ascii="Arial" w:eastAsia="Times New Roman" w:hAnsi="Arial" w:cs="Arial"/>
        </w:rPr>
        <w:lastRenderedPageBreak/>
        <w:t xml:space="preserve">kojeg je preveden priznaje mu se kao završen, i za tog učenika se organizuje individualizovan rad.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3) Učenik koji polaže popravni ispit obavezan je da pohađa pripremnu nastavu, koju je škola dužna da organizuje neposredno pre polaganja popravnog ispita</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29" w:name="str_30"/>
      <w:bookmarkEnd w:id="29"/>
      <w:r w:rsidRPr="00330831">
        <w:rPr>
          <w:rFonts w:ascii="Arial" w:eastAsia="Times New Roman" w:hAnsi="Arial" w:cs="Arial"/>
          <w:b/>
          <w:bCs/>
          <w:i/>
          <w:iCs/>
          <w:sz w:val="24"/>
          <w:szCs w:val="24"/>
        </w:rPr>
        <w:t xml:space="preserve">Individualni obrazovni plan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76.</w:t>
      </w:r>
      <w:proofErr w:type="gramEnd"/>
      <w:r w:rsidRPr="00330831">
        <w:rPr>
          <w:rFonts w:ascii="Arial" w:eastAsia="Times New Roman" w:hAnsi="Arial" w:cs="Arial"/>
        </w:rPr>
        <w:t xml:space="preserve"> Zakona kojim je uređen Individualni obrazovni plan </w:t>
      </w:r>
      <w:r w:rsidRPr="00330831">
        <w:rPr>
          <w:rFonts w:ascii="Arial" w:eastAsia="Times New Roman" w:hAnsi="Arial" w:cs="Arial"/>
          <w:b/>
          <w:bCs/>
        </w:rPr>
        <w:t xml:space="preserve">kompletno je redefinisan i koncipiran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sledeći način</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Detetu i učeniku i odraslom kome je usled socijalne uskraćenosti, smetnji u razvoju, invaliditeta, teškoća u učenju, rizika </w:t>
      </w:r>
      <w:proofErr w:type="gramStart"/>
      <w:r w:rsidRPr="00330831">
        <w:rPr>
          <w:rFonts w:ascii="Arial" w:eastAsia="Times New Roman" w:hAnsi="Arial" w:cs="Arial"/>
        </w:rPr>
        <w:t>od</w:t>
      </w:r>
      <w:proofErr w:type="gramEnd"/>
      <w:r w:rsidRPr="00330831">
        <w:rPr>
          <w:rFonts w:ascii="Arial" w:eastAsia="Times New Roman" w:hAnsi="Arial" w:cs="Arial"/>
        </w:rPr>
        <w:t xml:space="preserve">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Ukoliko učenik koji postiže rezultate koji prevazilaze očekivani nivo obrazovnih postignuća, ustanova za takvog učenika obezbeđuje prilagođavanje načina ostvarivanja školskog programa i izradu, donošenje i ostvarivanje individualnog obrazovnog plana.</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Zakon definiše individualni obrazovni plan (IOP) kao poseban akt, koji ima za cilј optimalni razvoj deteta i učenika i ostvarivanje ishoda obrazovanja i vaspitanja,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propisanim cilјevima i principima, odnosno zadovolјavanja obrazovno-vaspitnih potreba deteta i učenika.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Izrada IOP-a je u nadležnosti tima za dodatnu podršku detetu, odnosno učeniku </w:t>
      </w:r>
      <w:proofErr w:type="gramStart"/>
      <w:r w:rsidRPr="00330831">
        <w:rPr>
          <w:rFonts w:ascii="Arial" w:eastAsia="Times New Roman" w:hAnsi="Arial" w:cs="Arial"/>
        </w:rPr>
        <w:t>na</w:t>
      </w:r>
      <w:proofErr w:type="gramEnd"/>
      <w:r w:rsidRPr="00330831">
        <w:rPr>
          <w:rFonts w:ascii="Arial" w:eastAsia="Times New Roman" w:hAnsi="Arial" w:cs="Arial"/>
        </w:rPr>
        <w:t xml:space="preserve"> osnovu prethodno ostvarenih, evidentiranih i vrednovanih mera individualizacije i izrađenog pedagoškog profila deteta, učenika i odraslog, a ostvaruje se nakon saglasnosti roditelјa, odnosno drugog zakonskog zastupnika.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cilјu zaštite najbolјeg interesa deteta, odnosno učenika ustanova je dužna da obavesti nadležnu ustanovu socijalne zaštite, ukoliko roditelј, odnosno drugi zakonski zastupnik, neopravdano odbije učešće u izradi </w:t>
      </w:r>
      <w:proofErr w:type="gramStart"/>
      <w:r w:rsidRPr="00330831">
        <w:rPr>
          <w:rFonts w:ascii="Arial" w:eastAsia="Times New Roman" w:hAnsi="Arial" w:cs="Arial"/>
        </w:rPr>
        <w:t>ili</w:t>
      </w:r>
      <w:proofErr w:type="gramEnd"/>
      <w:r w:rsidRPr="00330831">
        <w:rPr>
          <w:rFonts w:ascii="Arial" w:eastAsia="Times New Roman" w:hAnsi="Arial" w:cs="Arial"/>
        </w:rPr>
        <w:t xml:space="preserve"> davanje saglasnosti na IOP.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Vrste IOP-a: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IOP1 - prilagođavanje načina rada i uslova u kojima se izvodi obrazovno-vaspitni rad; učenje jezika </w:t>
      </w:r>
      <w:proofErr w:type="gramStart"/>
      <w:r w:rsidRPr="00330831">
        <w:rPr>
          <w:rFonts w:ascii="Arial" w:eastAsia="Times New Roman" w:hAnsi="Arial" w:cs="Arial"/>
        </w:rPr>
        <w:t>na</w:t>
      </w:r>
      <w:proofErr w:type="gramEnd"/>
      <w:r w:rsidRPr="00330831">
        <w:rPr>
          <w:rFonts w:ascii="Arial" w:eastAsia="Times New Roman" w:hAnsi="Arial" w:cs="Arial"/>
        </w:rPr>
        <w:t xml:space="preserve"> kome se odvija obrazovno-vaspitni rad;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2) IOP2 - prilagođavanje cilјeva sadržaja i načina ostvarivanja programa nastave i učenja i ishoda obrazovno-vaspitnog rada;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3) IOP3 - proširivanje i produblјivanje sadržaja obrazovno-vaspitnog rada za učenika </w:t>
      </w:r>
      <w:proofErr w:type="gramStart"/>
      <w:r w:rsidRPr="00330831">
        <w:rPr>
          <w:rFonts w:ascii="Arial" w:eastAsia="Times New Roman" w:hAnsi="Arial" w:cs="Arial"/>
        </w:rPr>
        <w:t>sa</w:t>
      </w:r>
      <w:proofErr w:type="gramEnd"/>
      <w:r w:rsidRPr="00330831">
        <w:rPr>
          <w:rFonts w:ascii="Arial" w:eastAsia="Times New Roman" w:hAnsi="Arial" w:cs="Arial"/>
        </w:rPr>
        <w:t xml:space="preserve"> izuzetnim sposobnostima.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IOP donosi pedagoški kolegijum ustanove </w:t>
      </w:r>
      <w:proofErr w:type="gramStart"/>
      <w:r w:rsidRPr="00330831">
        <w:rPr>
          <w:rFonts w:ascii="Arial" w:eastAsia="Times New Roman" w:hAnsi="Arial" w:cs="Arial"/>
        </w:rPr>
        <w:t>na</w:t>
      </w:r>
      <w:proofErr w:type="gramEnd"/>
      <w:r w:rsidRPr="00330831">
        <w:rPr>
          <w:rFonts w:ascii="Arial" w:eastAsia="Times New Roman" w:hAnsi="Arial" w:cs="Arial"/>
        </w:rPr>
        <w:t xml:space="preserve"> predlog tima za inkluzivno obrazovanje, odnosno tima za pružanje dodatne podrške detetu i učeniku.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Tim za pružanje dodatne podrške detetu čine</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lastRenderedPageBreak/>
        <w:t xml:space="preserve">- </w:t>
      </w:r>
      <w:proofErr w:type="gramStart"/>
      <w:r w:rsidRPr="00330831">
        <w:rPr>
          <w:rFonts w:ascii="Arial" w:eastAsia="Times New Roman" w:hAnsi="Arial" w:cs="Arial"/>
          <w:b/>
          <w:bCs/>
        </w:rPr>
        <w:t>u</w:t>
      </w:r>
      <w:proofErr w:type="gramEnd"/>
      <w:r w:rsidRPr="00330831">
        <w:rPr>
          <w:rFonts w:ascii="Arial" w:eastAsia="Times New Roman" w:hAnsi="Arial" w:cs="Arial"/>
          <w:b/>
          <w:bCs/>
        </w:rPr>
        <w:t xml:space="preserve"> predškolskoj ustanovi</w:t>
      </w:r>
      <w:r w:rsidRPr="00330831">
        <w:rPr>
          <w:rFonts w:ascii="Arial" w:eastAsia="Times New Roman" w:hAnsi="Arial" w:cs="Arial"/>
        </w:rPr>
        <w:t xml:space="preserve">: vaspitač, stručni saradnik, saradnik, roditelј, odnosno drugi zakonski zastupnik, a u skladu sa potrebama deteta i pedagoški asistent, odnosno lični pratilac deteta, na predlog roditelјa, odnosno drugog zakonskog zastupnika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b/>
          <w:bCs/>
        </w:rPr>
        <w:t>u</w:t>
      </w:r>
      <w:proofErr w:type="gramEnd"/>
      <w:r w:rsidRPr="00330831">
        <w:rPr>
          <w:rFonts w:ascii="Arial" w:eastAsia="Times New Roman" w:hAnsi="Arial" w:cs="Arial"/>
          <w:b/>
          <w:bCs/>
        </w:rPr>
        <w:t xml:space="preserve"> školi</w:t>
      </w:r>
      <w:r w:rsidRPr="00330831">
        <w:rPr>
          <w:rFonts w:ascii="Arial" w:eastAsia="Times New Roman" w:hAnsi="Arial" w:cs="Arial"/>
        </w:rPr>
        <w:t xml:space="preserve">: nastavnik razredne nastave, odnosno nastavnik predmetne nastave, odelјenski starešina, stručni saradnik, roditelј, odnosno drugi zakonski zastupnik, a u skladu sa potrebama učenika i pedagoški asistent, odnosno lični pratilac učenika, na predlog roditelјa, odnosno drugog zakonskog zastupnika.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Kada se govori o IOP-u 2 njegovom donošenju prethodi donošenje, primena i vrednovanje IOP-a 1, </w:t>
      </w:r>
      <w:proofErr w:type="gramStart"/>
      <w:r w:rsidRPr="00330831">
        <w:rPr>
          <w:rFonts w:ascii="Arial" w:eastAsia="Times New Roman" w:hAnsi="Arial" w:cs="Arial"/>
        </w:rPr>
        <w:t>a</w:t>
      </w:r>
      <w:proofErr w:type="gramEnd"/>
      <w:r w:rsidRPr="00330831">
        <w:rPr>
          <w:rFonts w:ascii="Arial" w:eastAsia="Times New Roman" w:hAnsi="Arial" w:cs="Arial"/>
        </w:rPr>
        <w:t xml:space="preserve"> obavezno je pribavlјanje mišlјenja interresorne komisije, koja može da predvidi i izmenu plana nastave i učenja.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prvoj godini rada po IOP-u, IOP se vrednuje tromesečno, a u svakoj narednoj godini dva puta u toku radne, odnosno školske godine, a sprovođenje IOP-a prati Ministarstvo,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ovim zakonom.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0" w:name="str_31"/>
      <w:bookmarkEnd w:id="30"/>
      <w:r w:rsidRPr="00330831">
        <w:rPr>
          <w:rFonts w:ascii="Arial" w:eastAsia="Times New Roman" w:hAnsi="Arial" w:cs="Arial"/>
          <w:b/>
          <w:bCs/>
          <w:i/>
          <w:iCs/>
          <w:sz w:val="24"/>
          <w:szCs w:val="24"/>
        </w:rPr>
        <w:t xml:space="preserve">Interresorna komisija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77.</w:t>
      </w:r>
      <w:proofErr w:type="gramEnd"/>
      <w:r w:rsidRPr="00330831">
        <w:rPr>
          <w:rFonts w:ascii="Arial" w:eastAsia="Times New Roman" w:hAnsi="Arial" w:cs="Arial"/>
        </w:rPr>
        <w:t xml:space="preserve"> Zakona uvedene su </w:t>
      </w:r>
      <w:r w:rsidRPr="00330831">
        <w:rPr>
          <w:rFonts w:ascii="Arial" w:eastAsia="Times New Roman" w:hAnsi="Arial" w:cs="Arial"/>
          <w:b/>
          <w:bCs/>
        </w:rPr>
        <w:t xml:space="preserve">novine koje se odnose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Interresornu komisiju</w:t>
      </w:r>
      <w:r w:rsidRPr="00330831">
        <w:rPr>
          <w:rFonts w:ascii="Arial" w:eastAsia="Times New Roman" w:hAnsi="Arial" w:cs="Arial"/>
        </w:rPr>
        <w:t xml:space="preserve">, tako što: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w:t>
      </w:r>
      <w:proofErr w:type="gramStart"/>
      <w:r w:rsidRPr="00330831">
        <w:rPr>
          <w:rFonts w:ascii="Arial" w:eastAsia="Times New Roman" w:hAnsi="Arial" w:cs="Arial"/>
        </w:rPr>
        <w:t>su</w:t>
      </w:r>
      <w:proofErr w:type="gramEnd"/>
      <w:r w:rsidRPr="00330831">
        <w:rPr>
          <w:rFonts w:ascii="Arial" w:eastAsia="Times New Roman" w:hAnsi="Arial" w:cs="Arial"/>
        </w:rPr>
        <w:t xml:space="preserve"> posebno propisani uloga i zadaci Interresorne komisije, kao i značenje dodatne podrške;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je</w:t>
      </w:r>
      <w:proofErr w:type="gramEnd"/>
      <w:r w:rsidRPr="00330831">
        <w:rPr>
          <w:rFonts w:ascii="Arial" w:eastAsia="Times New Roman" w:hAnsi="Arial" w:cs="Arial"/>
        </w:rPr>
        <w:t xml:space="preserve"> utvrđen sastav i nadležnost za obrazovanje IRK-a;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3) </w:t>
      </w:r>
      <w:proofErr w:type="gramStart"/>
      <w:r w:rsidRPr="00330831">
        <w:rPr>
          <w:rFonts w:ascii="Arial" w:eastAsia="Times New Roman" w:hAnsi="Arial" w:cs="Arial"/>
        </w:rPr>
        <w:t>je</w:t>
      </w:r>
      <w:proofErr w:type="gramEnd"/>
      <w:r w:rsidRPr="00330831">
        <w:rPr>
          <w:rFonts w:ascii="Arial" w:eastAsia="Times New Roman" w:hAnsi="Arial" w:cs="Arial"/>
        </w:rPr>
        <w:t xml:space="preserve"> utvrđen način prikuplјanja i obrade, upotrebe i čuvanja podataka o ličnosti u svrhu procene potreba za pružanjem dodatne obrazovne, zdravstvene i socijalne podrške detetu, učeniku i odraslom, koji mora biti u skladu sa zakonom kojim se uređuje zaštita podataka o ličnosti;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4) Interresorna komisija čuva podatke o deci, učenicima i odraslima u zavisnosti </w:t>
      </w:r>
      <w:proofErr w:type="gramStart"/>
      <w:r w:rsidRPr="00330831">
        <w:rPr>
          <w:rFonts w:ascii="Arial" w:eastAsia="Times New Roman" w:hAnsi="Arial" w:cs="Arial"/>
        </w:rPr>
        <w:t>od</w:t>
      </w:r>
      <w:proofErr w:type="gramEnd"/>
      <w:r w:rsidRPr="00330831">
        <w:rPr>
          <w:rFonts w:ascii="Arial" w:eastAsia="Times New Roman" w:hAnsi="Arial" w:cs="Arial"/>
        </w:rPr>
        <w:t xml:space="preserve"> svrhe obrade podataka, a najduže do završetka školovanja učenika;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5) Interresorna komisija je rukovalac podataka u postupku prikuplјanja i obrade podataka i vrši sledeće radnje: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prikuplјa</w:t>
      </w:r>
      <w:proofErr w:type="gramEnd"/>
      <w:r w:rsidRPr="00330831">
        <w:rPr>
          <w:rFonts w:ascii="Arial" w:eastAsia="Times New Roman" w:hAnsi="Arial" w:cs="Arial"/>
        </w:rPr>
        <w:t xml:space="preserve"> i obrađuje podatke o detetu, učeniku i odraslom i evidenciju o toj zbirci podataka;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prikuplјa</w:t>
      </w:r>
      <w:proofErr w:type="gramEnd"/>
      <w:r w:rsidRPr="00330831">
        <w:rPr>
          <w:rFonts w:ascii="Arial" w:eastAsia="Times New Roman" w:hAnsi="Arial" w:cs="Arial"/>
        </w:rPr>
        <w:t xml:space="preserve"> i obrađuje podatke i dokumentaciju o svom radu;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vodi</w:t>
      </w:r>
      <w:proofErr w:type="gramEnd"/>
      <w:r w:rsidRPr="00330831">
        <w:rPr>
          <w:rFonts w:ascii="Arial" w:eastAsia="Times New Roman" w:hAnsi="Arial" w:cs="Arial"/>
        </w:rPr>
        <w:t xml:space="preserve"> zbirku podataka o svom radu i evidenciju o toj zbirci podataka;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izveštava</w:t>
      </w:r>
      <w:proofErr w:type="gramEnd"/>
      <w:r w:rsidRPr="00330831">
        <w:rPr>
          <w:rFonts w:ascii="Arial" w:eastAsia="Times New Roman" w:hAnsi="Arial" w:cs="Arial"/>
        </w:rPr>
        <w:t xml:space="preserve"> lokalnu samoupravu o svom radu i predloženoj dodatnoj podršci dva puta godišnje. </w:t>
      </w:r>
    </w:p>
    <w:p w:rsidR="00330831" w:rsidRPr="00330831" w:rsidRDefault="00330831" w:rsidP="00330831">
      <w:pPr>
        <w:spacing w:after="0" w:line="240" w:lineRule="auto"/>
        <w:jc w:val="center"/>
        <w:rPr>
          <w:rFonts w:ascii="Arial" w:eastAsia="Times New Roman" w:hAnsi="Arial" w:cs="Arial"/>
          <w:b/>
          <w:bCs/>
          <w:sz w:val="31"/>
          <w:szCs w:val="31"/>
        </w:rPr>
      </w:pPr>
      <w:bookmarkStart w:id="31" w:name="str_32"/>
      <w:bookmarkEnd w:id="31"/>
      <w:r w:rsidRPr="00330831">
        <w:rPr>
          <w:rFonts w:ascii="Arial" w:eastAsia="Times New Roman" w:hAnsi="Arial" w:cs="Arial"/>
          <w:b/>
          <w:bCs/>
          <w:sz w:val="31"/>
          <w:szCs w:val="31"/>
        </w:rPr>
        <w:t xml:space="preserve">V. Prava deteta i učenika i obaveze i odgovornosti učenika (čl. 79-88)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2" w:name="str_33"/>
      <w:bookmarkEnd w:id="32"/>
      <w:r w:rsidRPr="00330831">
        <w:rPr>
          <w:rFonts w:ascii="Arial" w:eastAsia="Times New Roman" w:hAnsi="Arial" w:cs="Arial"/>
          <w:b/>
          <w:bCs/>
          <w:i/>
          <w:iCs/>
          <w:sz w:val="24"/>
          <w:szCs w:val="24"/>
        </w:rPr>
        <w:lastRenderedPageBreak/>
        <w:t xml:space="preserve">Prigovor i žalba </w:t>
      </w:r>
      <w:proofErr w:type="gramStart"/>
      <w:r w:rsidRPr="00330831">
        <w:rPr>
          <w:rFonts w:ascii="Arial" w:eastAsia="Times New Roman" w:hAnsi="Arial" w:cs="Arial"/>
          <w:b/>
          <w:bCs/>
          <w:i/>
          <w:iCs/>
          <w:sz w:val="24"/>
          <w:szCs w:val="24"/>
        </w:rPr>
        <w:t>na</w:t>
      </w:r>
      <w:proofErr w:type="gramEnd"/>
      <w:r w:rsidRPr="00330831">
        <w:rPr>
          <w:rFonts w:ascii="Arial" w:eastAsia="Times New Roman" w:hAnsi="Arial" w:cs="Arial"/>
          <w:b/>
          <w:bCs/>
          <w:i/>
          <w:iCs/>
          <w:sz w:val="24"/>
          <w:szCs w:val="24"/>
        </w:rPr>
        <w:t xml:space="preserve"> ocenјivanјe, ocenu i ispit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Novina u članu 82.</w:t>
      </w:r>
      <w:proofErr w:type="gramEnd"/>
      <w:r w:rsidRPr="00330831">
        <w:rPr>
          <w:rFonts w:ascii="Arial" w:eastAsia="Times New Roman" w:hAnsi="Arial" w:cs="Arial"/>
        </w:rPr>
        <w:t xml:space="preserve"> Zakona predstavlјa najpre promena terminologije u smislu da je propisano da učenik osnovnog i srednjeg obrazovanja i vaspitanja, njegov roditelј, odnosno drugi zakonski zastupnik, više ne podnose prigovor </w:t>
      </w:r>
      <w:proofErr w:type="gramStart"/>
      <w:r w:rsidRPr="00330831">
        <w:rPr>
          <w:rFonts w:ascii="Arial" w:eastAsia="Times New Roman" w:hAnsi="Arial" w:cs="Arial"/>
        </w:rPr>
        <w:t>na</w:t>
      </w:r>
      <w:proofErr w:type="gramEnd"/>
      <w:r w:rsidRPr="00330831">
        <w:rPr>
          <w:rFonts w:ascii="Arial" w:eastAsia="Times New Roman" w:hAnsi="Arial" w:cs="Arial"/>
        </w:rPr>
        <w:t xml:space="preserve"> ocenu, odnosno žalbu na zaklјučnu ocenu iz predmeta i vladanja i žalbu na ispit, već je novim Zakonom propisano da </w:t>
      </w:r>
      <w:r w:rsidRPr="00330831">
        <w:rPr>
          <w:rFonts w:ascii="Arial" w:eastAsia="Times New Roman" w:hAnsi="Arial" w:cs="Arial"/>
          <w:b/>
          <w:bCs/>
        </w:rPr>
        <w:t>imaju pravo da podnesu</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1) </w:t>
      </w:r>
      <w:proofErr w:type="gramStart"/>
      <w:r w:rsidRPr="00330831">
        <w:rPr>
          <w:rFonts w:ascii="Arial" w:eastAsia="Times New Roman" w:hAnsi="Arial" w:cs="Arial"/>
        </w:rPr>
        <w:t>prigovor</w:t>
      </w:r>
      <w:proofErr w:type="gramEnd"/>
      <w:r w:rsidRPr="00330831">
        <w:rPr>
          <w:rFonts w:ascii="Arial" w:eastAsia="Times New Roman" w:hAnsi="Arial" w:cs="Arial"/>
        </w:rPr>
        <w:t xml:space="preserve"> na ocenu iz predmeta i vladanja u toku školske godine;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prigovor</w:t>
      </w:r>
      <w:proofErr w:type="gramEnd"/>
      <w:r w:rsidRPr="00330831">
        <w:rPr>
          <w:rFonts w:ascii="Arial" w:eastAsia="Times New Roman" w:hAnsi="Arial" w:cs="Arial"/>
        </w:rPr>
        <w:t xml:space="preserve"> na zaklјučnu ocenu iz predmeta i vladanja na kraju prvog i drugog polugodišta;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3) </w:t>
      </w:r>
      <w:proofErr w:type="gramStart"/>
      <w:r w:rsidRPr="00330831">
        <w:rPr>
          <w:rFonts w:ascii="Arial" w:eastAsia="Times New Roman" w:hAnsi="Arial" w:cs="Arial"/>
        </w:rPr>
        <w:t>prigovor</w:t>
      </w:r>
      <w:proofErr w:type="gramEnd"/>
      <w:r w:rsidRPr="00330831">
        <w:rPr>
          <w:rFonts w:ascii="Arial" w:eastAsia="Times New Roman" w:hAnsi="Arial" w:cs="Arial"/>
        </w:rPr>
        <w:t xml:space="preserve"> na ispit.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Novinu takođe predstavlјa i sledeće</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w:t>
      </w:r>
      <w:proofErr w:type="gramEnd"/>
      <w:r w:rsidRPr="00330831">
        <w:rPr>
          <w:rFonts w:ascii="Arial" w:eastAsia="Times New Roman" w:hAnsi="Arial" w:cs="Arial"/>
        </w:rPr>
        <w:t xml:space="preserve"> odlučivanja o navedenim prigovorima, u saradnji sa stručnim saradnikom i odelјenskim starešinom, direktor ustanove prethodno pribavlјa izjavu nastavnika čija je ocena odnosno ispit osporen;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direktor</w:t>
      </w:r>
      <w:proofErr w:type="gramEnd"/>
      <w:r w:rsidRPr="00330831">
        <w:rPr>
          <w:rFonts w:ascii="Arial" w:eastAsia="Times New Roman" w:hAnsi="Arial" w:cs="Arial"/>
        </w:rPr>
        <w:t xml:space="preserve"> je dužan da predmetnom nastavniku na čiju ocenu je uložen prigovor, u roku od tri dana od donošenja odluke po podnetom prigovoru dostavi odluku;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ako</w:t>
      </w:r>
      <w:proofErr w:type="gramEnd"/>
      <w:r w:rsidRPr="00330831">
        <w:rPr>
          <w:rFonts w:ascii="Arial" w:eastAsia="Times New Roman" w:hAnsi="Arial" w:cs="Arial"/>
        </w:rPr>
        <w:t xml:space="preserve"> oceni da je prigovor osnovan i da ocena nije javno saopštena, obrazložena, odnosno da ocenjivanje nije u skladu sa propisima, direktor: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poništava</w:t>
      </w:r>
      <w:proofErr w:type="gramEnd"/>
      <w:r w:rsidRPr="00330831">
        <w:rPr>
          <w:rFonts w:ascii="Arial" w:eastAsia="Times New Roman" w:hAnsi="Arial" w:cs="Arial"/>
        </w:rPr>
        <w:t xml:space="preserve"> ocenu;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pojačava</w:t>
      </w:r>
      <w:proofErr w:type="gramEnd"/>
      <w:r w:rsidRPr="00330831">
        <w:rPr>
          <w:rFonts w:ascii="Arial" w:eastAsia="Times New Roman" w:hAnsi="Arial" w:cs="Arial"/>
        </w:rPr>
        <w:t xml:space="preserve"> pedagoško-instruktivni rad sa nastavnikom u ustanovi;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rešenjem</w:t>
      </w:r>
      <w:proofErr w:type="gramEnd"/>
      <w:r w:rsidRPr="00330831">
        <w:rPr>
          <w:rFonts w:ascii="Arial" w:eastAsia="Times New Roman" w:hAnsi="Arial" w:cs="Arial"/>
        </w:rPr>
        <w:t xml:space="preserve"> obrazuje komisiju za proveru znanja učenika, pregled i ponovno ocenjivanje pismenog ili drugog rada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ako</w:t>
      </w:r>
      <w:proofErr w:type="gramEnd"/>
      <w:r w:rsidRPr="00330831">
        <w:rPr>
          <w:rFonts w:ascii="Arial" w:eastAsia="Times New Roman" w:hAnsi="Arial" w:cs="Arial"/>
        </w:rPr>
        <w:t xml:space="preserve"> se utvrdi da zaklјučna ocena nije izvedena u skladu sa propisima, direktor ocenu poništava i vraća odelјenskom veću na razmatranje i zaklјučivanje;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nastavnik</w:t>
      </w:r>
      <w:proofErr w:type="gramEnd"/>
      <w:r w:rsidRPr="00330831">
        <w:rPr>
          <w:rFonts w:ascii="Arial" w:eastAsia="Times New Roman" w:hAnsi="Arial" w:cs="Arial"/>
        </w:rPr>
        <w:t xml:space="preserve"> čija ocena je poništena upućuje se i na stručno usavršavanje za oblast ocenjivanja i komunikacijskih veština;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pojačani pedagoško-instruktivni rad u ustanovi i stručno usavršavanje nastavnika ne daju pozitivan rezultat, direktor je u obavezi da zahteva stručno-pedagoški nadzor nad radom nastavnika od strane prosvetnog savetnika.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3" w:name="str_34"/>
      <w:bookmarkEnd w:id="33"/>
      <w:r w:rsidRPr="00330831">
        <w:rPr>
          <w:rFonts w:ascii="Arial" w:eastAsia="Times New Roman" w:hAnsi="Arial" w:cs="Arial"/>
          <w:b/>
          <w:bCs/>
          <w:i/>
          <w:iCs/>
          <w:sz w:val="24"/>
          <w:szCs w:val="24"/>
        </w:rPr>
        <w:t xml:space="preserve">Odgovornost učenika i odgovornost roditelja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84.</w:t>
      </w:r>
      <w:proofErr w:type="gramEnd"/>
      <w:r w:rsidRPr="00330831">
        <w:rPr>
          <w:rFonts w:ascii="Arial" w:eastAsia="Times New Roman" w:hAnsi="Arial" w:cs="Arial"/>
        </w:rPr>
        <w:t xml:space="preserve"> Zakona </w:t>
      </w:r>
      <w:r w:rsidRPr="00330831">
        <w:rPr>
          <w:rFonts w:ascii="Arial" w:eastAsia="Times New Roman" w:hAnsi="Arial" w:cs="Arial"/>
          <w:b/>
          <w:bCs/>
        </w:rPr>
        <w:t>taksativno su navedene obaveze i odgovornosti roditelјa</w:t>
      </w:r>
      <w:r w:rsidRPr="00330831">
        <w:rPr>
          <w:rFonts w:ascii="Arial" w:eastAsia="Times New Roman" w:hAnsi="Arial" w:cs="Arial"/>
        </w:rPr>
        <w:t xml:space="preserve">, odnosno drugog zakonskog zastupnika, i to: 1) za upis deteta u predškolski pripremni program i upis deteta u školu; 2) za redovno pohađanje nastave; 3) za redovno pohađanje pripremne nastave; 4) da odmah, a najkasnije u roku od 48 sati od momenta nastupanja sprečenosti učenika da </w:t>
      </w:r>
      <w:r w:rsidRPr="00330831">
        <w:rPr>
          <w:rFonts w:ascii="Arial" w:eastAsia="Times New Roman" w:hAnsi="Arial" w:cs="Arial"/>
        </w:rPr>
        <w:lastRenderedPageBreak/>
        <w:t xml:space="preserve">prisustvuje nastavi, o tome obavesti školu; 5) da pravda izostanke učenika, najkasnije u roku od osam dana od dana prestanka sprečenosti učenika da prisustvuje nastavi odgovarajućom lekarskom ili drugom relevantnom dokumentacijom; 6) da se odazove na poziv škole i uzme aktivno učešće u svim oblicima vaspitnog rada sa učenikom; 7) za povredu zabrane nasilјa, zlostavlјanja i zanemarivanja, diskriminacije i povrede časti, ugleda i dostojanstva (čl. 110-112.) koja je učinjena </w:t>
      </w:r>
      <w:proofErr w:type="gramStart"/>
      <w:r w:rsidRPr="00330831">
        <w:rPr>
          <w:rFonts w:ascii="Arial" w:eastAsia="Times New Roman" w:hAnsi="Arial" w:cs="Arial"/>
        </w:rPr>
        <w:t>od</w:t>
      </w:r>
      <w:proofErr w:type="gramEnd"/>
      <w:r w:rsidRPr="00330831">
        <w:rPr>
          <w:rFonts w:ascii="Arial" w:eastAsia="Times New Roman" w:hAnsi="Arial" w:cs="Arial"/>
        </w:rPr>
        <w:t xml:space="preserve"> strane učenika; 8) za teže povrede obaveze učenika koje su propisane zakonom; 9) da poštuje pravila ustanove.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Izričito je navedeno da je roditelј odnosno drugi zakonski zastupnik </w:t>
      </w:r>
      <w:r w:rsidRPr="00330831">
        <w:rPr>
          <w:rFonts w:ascii="Arial" w:eastAsia="Times New Roman" w:hAnsi="Arial" w:cs="Arial"/>
          <w:b/>
          <w:bCs/>
        </w:rPr>
        <w:t xml:space="preserve">dužan da nadoknadi materijalnu štetu koju učenik nanese školi, namerno </w:t>
      </w:r>
      <w:proofErr w:type="gramStart"/>
      <w:r w:rsidRPr="00330831">
        <w:rPr>
          <w:rFonts w:ascii="Arial" w:eastAsia="Times New Roman" w:hAnsi="Arial" w:cs="Arial"/>
          <w:b/>
          <w:bCs/>
        </w:rPr>
        <w:t>ili</w:t>
      </w:r>
      <w:proofErr w:type="gramEnd"/>
      <w:r w:rsidRPr="00330831">
        <w:rPr>
          <w:rFonts w:ascii="Arial" w:eastAsia="Times New Roman" w:hAnsi="Arial" w:cs="Arial"/>
          <w:b/>
          <w:bCs/>
        </w:rPr>
        <w:t xml:space="preserve"> iz krajnje nepažnje</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Radi utvrđivanja odgovornosti roditelјa, odnosno drugog zakonskog zastupnika iz razloga propisanih ovim zakonom, </w:t>
      </w:r>
      <w:r w:rsidRPr="00330831">
        <w:rPr>
          <w:rFonts w:ascii="Arial" w:eastAsia="Times New Roman" w:hAnsi="Arial" w:cs="Arial"/>
          <w:b/>
          <w:bCs/>
        </w:rPr>
        <w:t>škola podnosi nadležnim organima zahtev za pokretanje prekršajnog postupka, odnosno krivičnu prijavu</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4" w:name="str_35"/>
      <w:bookmarkEnd w:id="34"/>
      <w:r w:rsidRPr="00330831">
        <w:rPr>
          <w:rFonts w:ascii="Arial" w:eastAsia="Times New Roman" w:hAnsi="Arial" w:cs="Arial"/>
          <w:b/>
          <w:bCs/>
          <w:i/>
          <w:iCs/>
          <w:sz w:val="24"/>
          <w:szCs w:val="24"/>
        </w:rPr>
        <w:t xml:space="preserve">Vaspitno-disciplinski postupak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85.</w:t>
      </w:r>
      <w:proofErr w:type="gramEnd"/>
      <w:r w:rsidRPr="00330831">
        <w:rPr>
          <w:rFonts w:ascii="Arial" w:eastAsia="Times New Roman" w:hAnsi="Arial" w:cs="Arial"/>
        </w:rPr>
        <w:t xml:space="preserve"> Zakona, </w:t>
      </w:r>
      <w:r w:rsidRPr="00330831">
        <w:rPr>
          <w:rFonts w:ascii="Arial" w:eastAsia="Times New Roman" w:hAnsi="Arial" w:cs="Arial"/>
          <w:b/>
          <w:bCs/>
        </w:rPr>
        <w:t xml:space="preserve">vaspitno-disciplinski postupak je uređen preciznije i </w:t>
      </w:r>
      <w:proofErr w:type="gramStart"/>
      <w:r w:rsidRPr="00330831">
        <w:rPr>
          <w:rFonts w:ascii="Arial" w:eastAsia="Times New Roman" w:hAnsi="Arial" w:cs="Arial"/>
          <w:b/>
          <w:bCs/>
        </w:rPr>
        <w:t>efikasnije ,</w:t>
      </w:r>
      <w:proofErr w:type="gramEnd"/>
      <w:r w:rsidRPr="00330831">
        <w:rPr>
          <w:rFonts w:ascii="Arial" w:eastAsia="Times New Roman" w:hAnsi="Arial" w:cs="Arial"/>
          <w:b/>
          <w:bCs/>
        </w:rPr>
        <w:t xml:space="preserve"> uz jasno utvrđenu odgovornost svih aktera koji u njemu učestvuju</w:t>
      </w:r>
      <w:r w:rsidRPr="00330831">
        <w:rPr>
          <w:rFonts w:ascii="Arial" w:eastAsia="Times New Roman" w:hAnsi="Arial" w:cs="Arial"/>
        </w:rPr>
        <w:t xml:space="preserve">, i to na sledeći način: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škola</w:t>
      </w:r>
      <w:proofErr w:type="gramEnd"/>
      <w:r w:rsidRPr="00330831">
        <w:rPr>
          <w:rFonts w:ascii="Arial" w:eastAsia="Times New Roman" w:hAnsi="Arial" w:cs="Arial"/>
        </w:rPr>
        <w:t xml:space="preserve"> vodi vaspitno-disciplinski postupak za teže povrede obaveza učenika i za povrede za povredu zabrane nasilјa, zlostavlјanja i zanemarivanja, diskriminacije i povrede časti, ugleda i dostojanstva;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w:t>
      </w:r>
      <w:proofErr w:type="gramEnd"/>
      <w:r w:rsidRPr="00330831">
        <w:rPr>
          <w:rFonts w:ascii="Arial" w:eastAsia="Times New Roman" w:hAnsi="Arial" w:cs="Arial"/>
        </w:rPr>
        <w:t xml:space="preserve"> pokretanju postupka obaveštava roditelјa, odnosno drugog zakonskog zastupnika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direktor</w:t>
      </w:r>
      <w:proofErr w:type="gramEnd"/>
      <w:r w:rsidRPr="00330831">
        <w:rPr>
          <w:rFonts w:ascii="Arial" w:eastAsia="Times New Roman" w:hAnsi="Arial" w:cs="Arial"/>
        </w:rPr>
        <w:t xml:space="preserve">, u roku od 30 dana od dana učinjene povrede zaklјučkom pokreće vaspitno-disciplinski postupak;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direktor</w:t>
      </w:r>
      <w:proofErr w:type="gramEnd"/>
      <w:r w:rsidRPr="00330831">
        <w:rPr>
          <w:rFonts w:ascii="Arial" w:eastAsia="Times New Roman" w:hAnsi="Arial" w:cs="Arial"/>
        </w:rPr>
        <w:t xml:space="preserve"> vodi postupak i okončava ga rešenjem i o tome odmah, a najkasnije narednog radnog dana obaveštava roditelјa, odnosno drugog zakonskog zastupnika;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učenik</w:t>
      </w:r>
      <w:proofErr w:type="gramEnd"/>
      <w:r w:rsidRPr="00330831">
        <w:rPr>
          <w:rFonts w:ascii="Arial" w:eastAsia="Times New Roman" w:hAnsi="Arial" w:cs="Arial"/>
        </w:rPr>
        <w:t xml:space="preserve">, uz prisustvo roditelјa, odnosno drugog zakonskog zastupnika, kao i svi ostali učesnici i svedoci moraju biti saslušani i dati pisanu izjavu;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vaspitno-disciplinski</w:t>
      </w:r>
      <w:proofErr w:type="gramEnd"/>
      <w:r w:rsidRPr="00330831">
        <w:rPr>
          <w:rFonts w:ascii="Arial" w:eastAsia="Times New Roman" w:hAnsi="Arial" w:cs="Arial"/>
        </w:rPr>
        <w:t xml:space="preserve"> postupak okončava se nakon vođenja pojačanog vaspitnog rada sa učenikom, donošenjem rešenja u roku od 30 dana od dana pokretanja;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pre</w:t>
      </w:r>
      <w:proofErr w:type="gramEnd"/>
      <w:r w:rsidRPr="00330831">
        <w:rPr>
          <w:rFonts w:ascii="Arial" w:eastAsia="Times New Roman" w:hAnsi="Arial" w:cs="Arial"/>
        </w:rPr>
        <w:t xml:space="preserve"> donošenja rešenja moraju se utvrditi sve činjenice koje su od značaja za odlučivanje.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Takođe, </w:t>
      </w:r>
      <w:r w:rsidRPr="00330831">
        <w:rPr>
          <w:rFonts w:ascii="Arial" w:eastAsia="Times New Roman" w:hAnsi="Arial" w:cs="Arial"/>
          <w:b/>
          <w:bCs/>
        </w:rPr>
        <w:t>značajnu novinu predstavlјa odredba kojom je propisano da, ukoliko se u toku trajanja vaspitno-disciplinskog postupka učenik ispiše iz škole, škola je u obavezi da u ispisnicu unese napomenu da je protiv navedenog učenika pokrenut vaspitno-disciplinski postupak</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5" w:name="str_36"/>
      <w:bookmarkEnd w:id="35"/>
      <w:r w:rsidRPr="00330831">
        <w:rPr>
          <w:rFonts w:ascii="Arial" w:eastAsia="Times New Roman" w:hAnsi="Arial" w:cs="Arial"/>
          <w:b/>
          <w:bCs/>
          <w:i/>
          <w:iCs/>
          <w:sz w:val="24"/>
          <w:szCs w:val="24"/>
        </w:rPr>
        <w:t xml:space="preserve">Vaspitne i vaspitno-disciplinske mere i pravna zaštita učenika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Novinu u članu 86.</w:t>
      </w:r>
      <w:proofErr w:type="gramEnd"/>
      <w:r w:rsidRPr="00330831">
        <w:rPr>
          <w:rFonts w:ascii="Arial" w:eastAsia="Times New Roman" w:hAnsi="Arial" w:cs="Arial"/>
        </w:rPr>
        <w:t xml:space="preserve"> Zakona predstavlјa odredba kojom je propisano da se </w:t>
      </w:r>
      <w:r w:rsidRPr="00330831">
        <w:rPr>
          <w:rFonts w:ascii="Arial" w:eastAsia="Times New Roman" w:hAnsi="Arial" w:cs="Arial"/>
          <w:b/>
          <w:bCs/>
        </w:rPr>
        <w:t xml:space="preserve">učeniku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petog do osmog razreda za povredu zabrane nasilјa, zlostavlјanja i zanemarivanja, diskriminacije i povrede časti, ugleda i dostojanstva, može izreći vaspitno-disciplinska mera - premeštaj u drugu osnovnu školu na osnovu odluke nastavničkog veća, uz saglasnost škole u koju prelazi, a uz obaveštavanje roditelјa odnosno drugog zakonskog zastupnika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Član propisuje i obavezu škole da, uporedo </w:t>
      </w:r>
      <w:proofErr w:type="gramStart"/>
      <w:r w:rsidRPr="00330831">
        <w:rPr>
          <w:rFonts w:ascii="Arial" w:eastAsia="Times New Roman" w:hAnsi="Arial" w:cs="Arial"/>
        </w:rPr>
        <w:t>sa</w:t>
      </w:r>
      <w:proofErr w:type="gramEnd"/>
      <w:r w:rsidRPr="00330831">
        <w:rPr>
          <w:rFonts w:ascii="Arial" w:eastAsia="Times New Roman" w:hAnsi="Arial" w:cs="Arial"/>
        </w:rPr>
        <w:t xml:space="preserve"> izricanjem vaspitne, odnosno vaspitno-disciplinske mere, </w:t>
      </w:r>
      <w:r w:rsidRPr="00330831">
        <w:rPr>
          <w:rFonts w:ascii="Arial" w:eastAsia="Times New Roman" w:hAnsi="Arial" w:cs="Arial"/>
          <w:b/>
          <w:bCs/>
        </w:rPr>
        <w:t>odredi učeniku i obavezu obavlјanja društveno-korisnog, odnosno humanitarnog rada</w:t>
      </w:r>
      <w:r w:rsidRPr="00330831">
        <w:rPr>
          <w:rFonts w:ascii="Arial" w:eastAsia="Times New Roman" w:hAnsi="Arial" w:cs="Arial"/>
        </w:rPr>
        <w:t xml:space="preserve">, i to na sledeći način: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društveno-korisni</w:t>
      </w:r>
      <w:proofErr w:type="gramEnd"/>
      <w:r w:rsidRPr="00330831">
        <w:rPr>
          <w:rFonts w:ascii="Arial" w:eastAsia="Times New Roman" w:hAnsi="Arial" w:cs="Arial"/>
        </w:rPr>
        <w:t xml:space="preserve">, odnosno humanitarni rad odvija se u prostorijama škole ili van prostorija škole;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obavlјa</w:t>
      </w:r>
      <w:proofErr w:type="gramEnd"/>
      <w:r w:rsidRPr="00330831">
        <w:rPr>
          <w:rFonts w:ascii="Arial" w:eastAsia="Times New Roman" w:hAnsi="Arial" w:cs="Arial"/>
        </w:rPr>
        <w:t xml:space="preserve"> se pod nadzorom nastavnika, odnosno stručnog saradnika;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društveno-koristan</w:t>
      </w:r>
      <w:proofErr w:type="gramEnd"/>
      <w:r w:rsidRPr="00330831">
        <w:rPr>
          <w:rFonts w:ascii="Arial" w:eastAsia="Times New Roman" w:hAnsi="Arial" w:cs="Arial"/>
        </w:rPr>
        <w:t xml:space="preserve">, odnosno humanitarni rad, škola određuje učeniku u skladu sa težinom učinjene povrede;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škola</w:t>
      </w:r>
      <w:proofErr w:type="gramEnd"/>
      <w:r w:rsidRPr="00330831">
        <w:rPr>
          <w:rFonts w:ascii="Arial" w:eastAsia="Times New Roman" w:hAnsi="Arial" w:cs="Arial"/>
        </w:rPr>
        <w:t xml:space="preserve"> prilikom određivanja obaveze obavlјanja društveno-korisnog, odnosno humanitarnog rada vodi računa o psihofizičkoj i zdravstvenoj sposobnosti, uzrastu i dostojanstvu učenika,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w:t>
      </w:r>
      <w:proofErr w:type="gramEnd"/>
      <w:r w:rsidRPr="00330831">
        <w:rPr>
          <w:rFonts w:ascii="Arial" w:eastAsia="Times New Roman" w:hAnsi="Arial" w:cs="Arial"/>
        </w:rPr>
        <w:t xml:space="preserve"> određenoj obavezi obavlјanja društveno-korisnog, odnosno humanitarnog rada škola je dužna da odmah obavesti roditelјa, odnosno drugog zakonskog zastupnika.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Zakonom je dato ovlašćenje ministru da propiše bliže uslove o načinu, sadržaju, dužini, mestu i vremenu obavlјanja i drugim pitanjima </w:t>
      </w:r>
      <w:proofErr w:type="gramStart"/>
      <w:r w:rsidRPr="00330831">
        <w:rPr>
          <w:rFonts w:ascii="Arial" w:eastAsia="Times New Roman" w:hAnsi="Arial" w:cs="Arial"/>
        </w:rPr>
        <w:t>od</w:t>
      </w:r>
      <w:proofErr w:type="gramEnd"/>
      <w:r w:rsidRPr="00330831">
        <w:rPr>
          <w:rFonts w:ascii="Arial" w:eastAsia="Times New Roman" w:hAnsi="Arial" w:cs="Arial"/>
        </w:rPr>
        <w:t xml:space="preserve"> značaja za obavlјanje društveno-korisnog, odnosno humanitarnog rada. </w:t>
      </w:r>
    </w:p>
    <w:p w:rsidR="00330831" w:rsidRPr="00330831" w:rsidRDefault="00330831" w:rsidP="00330831">
      <w:pPr>
        <w:spacing w:after="0" w:line="240" w:lineRule="auto"/>
        <w:jc w:val="center"/>
        <w:rPr>
          <w:rFonts w:ascii="Arial" w:eastAsia="Times New Roman" w:hAnsi="Arial" w:cs="Arial"/>
          <w:b/>
          <w:bCs/>
          <w:sz w:val="31"/>
          <w:szCs w:val="31"/>
        </w:rPr>
      </w:pPr>
      <w:bookmarkStart w:id="36" w:name="str_37"/>
      <w:bookmarkEnd w:id="36"/>
      <w:r w:rsidRPr="00330831">
        <w:rPr>
          <w:rFonts w:ascii="Arial" w:eastAsia="Times New Roman" w:hAnsi="Arial" w:cs="Arial"/>
          <w:b/>
          <w:bCs/>
          <w:sz w:val="31"/>
          <w:szCs w:val="31"/>
        </w:rPr>
        <w:t xml:space="preserve">VI. Ustanove, druge organizacije i organi ustanove (čl. 89-134)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7" w:name="str_38"/>
      <w:bookmarkEnd w:id="37"/>
      <w:r w:rsidRPr="00330831">
        <w:rPr>
          <w:rFonts w:ascii="Arial" w:eastAsia="Times New Roman" w:hAnsi="Arial" w:cs="Arial"/>
          <w:b/>
          <w:bCs/>
          <w:i/>
          <w:iCs/>
          <w:sz w:val="24"/>
          <w:szCs w:val="24"/>
        </w:rPr>
        <w:t xml:space="preserve">Osnivanјe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90.</w:t>
      </w:r>
      <w:proofErr w:type="gramEnd"/>
      <w:r w:rsidRPr="00330831">
        <w:rPr>
          <w:rFonts w:ascii="Arial" w:eastAsia="Times New Roman" w:hAnsi="Arial" w:cs="Arial"/>
        </w:rPr>
        <w:t xml:space="preserve"> Zakona </w:t>
      </w:r>
      <w:r w:rsidRPr="00330831">
        <w:rPr>
          <w:rFonts w:ascii="Arial" w:eastAsia="Times New Roman" w:hAnsi="Arial" w:cs="Arial"/>
          <w:b/>
          <w:bCs/>
        </w:rPr>
        <w:t>preciziran je pojam strane ustanove</w:t>
      </w:r>
      <w:r w:rsidRPr="00330831">
        <w:rPr>
          <w:rFonts w:ascii="Arial" w:eastAsia="Times New Roman" w:hAnsi="Arial" w:cs="Arial"/>
        </w:rPr>
        <w:t xml:space="preserve"> i propisano da strana ustanova predstavlјa ustanovu koja ostvaruje program donet i akreditovan u inostranstvu, koju može da osnuje strano </w:t>
      </w:r>
      <w:proofErr w:type="gramStart"/>
      <w:r w:rsidRPr="00330831">
        <w:rPr>
          <w:rFonts w:ascii="Arial" w:eastAsia="Times New Roman" w:hAnsi="Arial" w:cs="Arial"/>
        </w:rPr>
        <w:t>ili</w:t>
      </w:r>
      <w:proofErr w:type="gramEnd"/>
      <w:r w:rsidRPr="00330831">
        <w:rPr>
          <w:rFonts w:ascii="Arial" w:eastAsia="Times New Roman" w:hAnsi="Arial" w:cs="Arial"/>
        </w:rPr>
        <w:t xml:space="preserve"> domaće pravno ili fizičko lice.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Strana ustanova mora da ispuni uslove za osnivanje, početak rada i obavlјanje delatnosti, da dobije odobrenje Ministarstva i izvrši upis u registar nadležnog suda</w:t>
      </w:r>
      <w:r w:rsidRPr="00330831">
        <w:rPr>
          <w:rFonts w:ascii="Arial" w:eastAsia="Times New Roman" w:hAnsi="Arial" w:cs="Arial"/>
        </w:rPr>
        <w:t>.</w:t>
      </w:r>
      <w:proofErr w:type="gramEnd"/>
      <w:r w:rsidRPr="00330831">
        <w:rPr>
          <w:rFonts w:ascii="Arial" w:eastAsia="Times New Roman" w:hAnsi="Arial" w:cs="Arial"/>
        </w:rPr>
        <w:t xml:space="preserve"> </w:t>
      </w:r>
      <w:proofErr w:type="gramStart"/>
      <w:r w:rsidRPr="00330831">
        <w:rPr>
          <w:rFonts w:ascii="Arial" w:eastAsia="Times New Roman" w:hAnsi="Arial" w:cs="Arial"/>
        </w:rPr>
        <w:t>Ministarstvo ima obavezu da vodi evidenciju o stranim ustanovama kojima je dato odobrenje.</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Priznavanje isprave koju izdaje vrši se pod uslovima i po postupku propisanim posebnim zakonom.</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Ovim članom takođe je pripisano i da se </w:t>
      </w:r>
      <w:r w:rsidRPr="00330831">
        <w:rPr>
          <w:rFonts w:ascii="Arial" w:eastAsia="Times New Roman" w:hAnsi="Arial" w:cs="Arial"/>
          <w:b/>
          <w:bCs/>
        </w:rPr>
        <w:t>ustanova može osnovati po modelu javno-privatnog partnerstva za oblast obrazovanja i vaspitanja</w:t>
      </w:r>
      <w:r w:rsidRPr="00330831">
        <w:rPr>
          <w:rFonts w:ascii="Arial" w:eastAsia="Times New Roman" w:hAnsi="Arial" w:cs="Arial"/>
        </w:rPr>
        <w:t xml:space="preserve">,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zakonom kojim se uređuje javno-privatno partnerstvo i javna svojina.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8" w:name="str_39"/>
      <w:bookmarkEnd w:id="38"/>
      <w:r w:rsidRPr="00330831">
        <w:rPr>
          <w:rFonts w:ascii="Arial" w:eastAsia="Times New Roman" w:hAnsi="Arial" w:cs="Arial"/>
          <w:b/>
          <w:bCs/>
          <w:i/>
          <w:iCs/>
          <w:sz w:val="24"/>
          <w:szCs w:val="24"/>
        </w:rPr>
        <w:t xml:space="preserve">Obrazovno-vaspitni centar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lastRenderedPageBreak/>
        <w:t xml:space="preserve">Zakon definiše i pojam obrazovno-vaspitnog centra kao </w:t>
      </w:r>
      <w:r w:rsidRPr="00330831">
        <w:rPr>
          <w:rFonts w:ascii="Arial" w:eastAsia="Times New Roman" w:hAnsi="Arial" w:cs="Arial"/>
          <w:b/>
          <w:bCs/>
        </w:rPr>
        <w:t xml:space="preserve">ustanove u kojoj se ostvaruje više programa različitih nivoa obrazovanja i vaspitanja </w:t>
      </w:r>
      <w:proofErr w:type="gramStart"/>
      <w:r w:rsidRPr="00330831">
        <w:rPr>
          <w:rFonts w:ascii="Arial" w:eastAsia="Times New Roman" w:hAnsi="Arial" w:cs="Arial"/>
          <w:b/>
          <w:bCs/>
        </w:rPr>
        <w:t>ili</w:t>
      </w:r>
      <w:proofErr w:type="gramEnd"/>
      <w:r w:rsidRPr="00330831">
        <w:rPr>
          <w:rFonts w:ascii="Arial" w:eastAsia="Times New Roman" w:hAnsi="Arial" w:cs="Arial"/>
          <w:b/>
          <w:bCs/>
        </w:rPr>
        <w:t xml:space="preserve"> više različitih područja rada.</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39" w:name="str_40"/>
      <w:bookmarkEnd w:id="39"/>
      <w:r w:rsidRPr="00330831">
        <w:rPr>
          <w:rFonts w:ascii="Arial" w:eastAsia="Times New Roman" w:hAnsi="Arial" w:cs="Arial"/>
          <w:b/>
          <w:bCs/>
          <w:i/>
          <w:iCs/>
          <w:sz w:val="24"/>
          <w:szCs w:val="24"/>
        </w:rPr>
        <w:t xml:space="preserve">Druga organizacija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97.</w:t>
      </w:r>
      <w:proofErr w:type="gramEnd"/>
      <w:r w:rsidRPr="00330831">
        <w:rPr>
          <w:rFonts w:ascii="Arial" w:eastAsia="Times New Roman" w:hAnsi="Arial" w:cs="Arial"/>
        </w:rPr>
        <w:t xml:space="preserve"> Zakona, koji se odnosi </w:t>
      </w:r>
      <w:proofErr w:type="gramStart"/>
      <w:r w:rsidRPr="00330831">
        <w:rPr>
          <w:rFonts w:ascii="Arial" w:eastAsia="Times New Roman" w:hAnsi="Arial" w:cs="Arial"/>
        </w:rPr>
        <w:t>na</w:t>
      </w:r>
      <w:proofErr w:type="gramEnd"/>
      <w:r w:rsidRPr="00330831">
        <w:rPr>
          <w:rFonts w:ascii="Arial" w:eastAsia="Times New Roman" w:hAnsi="Arial" w:cs="Arial"/>
        </w:rPr>
        <w:t xml:space="preserve"> druge organizacije, propisuje da: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druga</w:t>
      </w:r>
      <w:proofErr w:type="gramEnd"/>
      <w:r w:rsidRPr="00330831">
        <w:rPr>
          <w:rFonts w:ascii="Arial" w:eastAsia="Times New Roman" w:hAnsi="Arial" w:cs="Arial"/>
        </w:rPr>
        <w:t xml:space="preserve"> organizacija, pravno ili fizičko lice može da ostvaruje i posebne programe u oblasti predškolskog vaspitanja i obrazovanja, ako ispuni propisane standarde i dobije odobrenje Ministarstva;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druga</w:t>
      </w:r>
      <w:proofErr w:type="gramEnd"/>
      <w:r w:rsidRPr="00330831">
        <w:rPr>
          <w:rFonts w:ascii="Arial" w:eastAsia="Times New Roman" w:hAnsi="Arial" w:cs="Arial"/>
        </w:rPr>
        <w:t xml:space="preserve"> organizacija može da ostvaruje: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posebne</w:t>
      </w:r>
      <w:proofErr w:type="gramEnd"/>
      <w:r w:rsidRPr="00330831">
        <w:rPr>
          <w:rFonts w:ascii="Arial" w:eastAsia="Times New Roman" w:hAnsi="Arial" w:cs="Arial"/>
        </w:rPr>
        <w:t xml:space="preserve"> programe stručnog osposoblјavanja i obuke; </w:t>
      </w:r>
    </w:p>
    <w:p w:rsidR="00330831" w:rsidRPr="00330831" w:rsidRDefault="00330831" w:rsidP="00330831">
      <w:pPr>
        <w:spacing w:before="100" w:beforeAutospacing="1" w:after="100" w:afterAutospacing="1" w:line="240" w:lineRule="auto"/>
        <w:ind w:left="1701" w:hanging="227"/>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aktivnosti</w:t>
      </w:r>
      <w:proofErr w:type="gramEnd"/>
      <w:r w:rsidRPr="00330831">
        <w:rPr>
          <w:rFonts w:ascii="Arial" w:eastAsia="Times New Roman" w:hAnsi="Arial" w:cs="Arial"/>
        </w:rPr>
        <w:t xml:space="preserve"> obrazovanja odraslih, ako dobije odobrenje za sticanje statusa javno priznatog organizatora aktivnosti obrazovanja odraslih u skladu sa posebnim zakonom.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0" w:name="str_41"/>
      <w:bookmarkEnd w:id="40"/>
      <w:r w:rsidRPr="00330831">
        <w:rPr>
          <w:rFonts w:ascii="Arial" w:eastAsia="Times New Roman" w:hAnsi="Arial" w:cs="Arial"/>
          <w:b/>
          <w:bCs/>
          <w:i/>
          <w:iCs/>
          <w:sz w:val="24"/>
          <w:szCs w:val="24"/>
        </w:rPr>
        <w:t xml:space="preserve">Proširena delatnost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Novine u članu 98.</w:t>
      </w:r>
      <w:proofErr w:type="gramEnd"/>
      <w:r w:rsidRPr="00330831">
        <w:rPr>
          <w:rFonts w:ascii="Arial" w:eastAsia="Times New Roman" w:hAnsi="Arial" w:cs="Arial"/>
        </w:rPr>
        <w:t xml:space="preserve"> Zakona kojim se uređuje proširena delatnost ustanove, su: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b/>
          <w:bCs/>
        </w:rPr>
        <w:t>nije</w:t>
      </w:r>
      <w:proofErr w:type="gramEnd"/>
      <w:r w:rsidRPr="00330831">
        <w:rPr>
          <w:rFonts w:ascii="Arial" w:eastAsia="Times New Roman" w:hAnsi="Arial" w:cs="Arial"/>
          <w:b/>
          <w:bCs/>
        </w:rPr>
        <w:t xml:space="preserve"> dozvolјeno da škola uz novčanu naknadu organizuje pripremnu nastavu</w:t>
      </w:r>
      <w:r w:rsidRPr="00330831">
        <w:rPr>
          <w:rFonts w:ascii="Arial" w:eastAsia="Times New Roman" w:hAnsi="Arial" w:cs="Arial"/>
        </w:rPr>
        <w:t xml:space="preserve"> radi upisa u tu školu;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škola</w:t>
      </w:r>
      <w:proofErr w:type="gramEnd"/>
      <w:r w:rsidRPr="00330831">
        <w:rPr>
          <w:rFonts w:ascii="Arial" w:eastAsia="Times New Roman" w:hAnsi="Arial" w:cs="Arial"/>
        </w:rPr>
        <w:t xml:space="preserve"> može da ostvaruje programe obuka, stručnog osposoblјavanja i druge aktivnosti obrazovanja odraslih ukoliko stekne status javno priznatog organizatora aktivnosti obrazovanja odraslih, u skladu sa ovim i posebnim zakonom.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1" w:name="str_42"/>
      <w:bookmarkEnd w:id="41"/>
      <w:r w:rsidRPr="00330831">
        <w:rPr>
          <w:rFonts w:ascii="Arial" w:eastAsia="Times New Roman" w:hAnsi="Arial" w:cs="Arial"/>
          <w:b/>
          <w:bCs/>
          <w:i/>
          <w:iCs/>
          <w:sz w:val="24"/>
          <w:szCs w:val="24"/>
        </w:rPr>
        <w:t xml:space="preserve">Autonomija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99.</w:t>
      </w:r>
      <w:proofErr w:type="gramEnd"/>
      <w:r w:rsidRPr="00330831">
        <w:rPr>
          <w:rFonts w:ascii="Arial" w:eastAsia="Times New Roman" w:hAnsi="Arial" w:cs="Arial"/>
        </w:rPr>
        <w:t xml:space="preserve"> Zakona donosi </w:t>
      </w:r>
      <w:r w:rsidRPr="00330831">
        <w:rPr>
          <w:rFonts w:ascii="Arial" w:eastAsia="Times New Roman" w:hAnsi="Arial" w:cs="Arial"/>
          <w:b/>
          <w:bCs/>
        </w:rPr>
        <w:t>novine u smislu proširivanja autonomije ustanove</w:t>
      </w:r>
      <w:r w:rsidRPr="00330831">
        <w:rPr>
          <w:rFonts w:ascii="Arial" w:eastAsia="Times New Roman" w:hAnsi="Arial" w:cs="Arial"/>
        </w:rPr>
        <w:t xml:space="preserve">, definišući da ona podrazumeva izbor pojedinih sadržaja, njihovog načina ostvarivanja, saradnika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potrebama, mogućnostima, interesovanjima, raspoloživim resursima i karakteristikama lokalne zajednice.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Konkretnu novinu predstavlјa </w:t>
      </w:r>
      <w:r w:rsidRPr="00330831">
        <w:rPr>
          <w:rFonts w:ascii="Arial" w:eastAsia="Times New Roman" w:hAnsi="Arial" w:cs="Arial"/>
          <w:b/>
          <w:bCs/>
        </w:rPr>
        <w:t>uvođenje pedagoške autonomije škole i autonomije nastavnika kao pedagoškog stručnjaka i stručnjaka za predmet</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Kao sastavni deo autonomije ustanove propisana je </w:t>
      </w:r>
      <w:r w:rsidRPr="00330831">
        <w:rPr>
          <w:rFonts w:ascii="Arial" w:eastAsia="Times New Roman" w:hAnsi="Arial" w:cs="Arial"/>
          <w:b/>
          <w:bCs/>
        </w:rPr>
        <w:t>i odgovornost ustanove koja se proverava sistemom spolјnog vrednovanja.</w:t>
      </w:r>
      <w:proofErr w:type="gramEnd"/>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skladu sa navedenim, propisano je da </w:t>
      </w:r>
      <w:r w:rsidRPr="00330831">
        <w:rPr>
          <w:rFonts w:ascii="Arial" w:eastAsia="Times New Roman" w:hAnsi="Arial" w:cs="Arial"/>
          <w:b/>
          <w:bCs/>
        </w:rPr>
        <w:t>ustanova donosi opšte i druge akte poštujući opšte principe i cilјeve obrazovanja i vaspitanja</w:t>
      </w:r>
      <w:r w:rsidRPr="00330831">
        <w:rPr>
          <w:rFonts w:ascii="Arial" w:eastAsia="Times New Roman" w:hAnsi="Arial" w:cs="Arial"/>
        </w:rPr>
        <w:t xml:space="preserve">, kojima se na najcelishodniji način obezbeđuje ostvarivanje opštih ishoda obrazovanja, a u ovaj posao ustanova takođe uklјučuje i roditelјe, odnosno druge zakonske zastupnike i njihova udruženja i lokalnu zajednicu.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2" w:name="str_43"/>
      <w:bookmarkEnd w:id="42"/>
      <w:r w:rsidRPr="00330831">
        <w:rPr>
          <w:rFonts w:ascii="Arial" w:eastAsia="Times New Roman" w:hAnsi="Arial" w:cs="Arial"/>
          <w:b/>
          <w:bCs/>
          <w:i/>
          <w:iCs/>
          <w:sz w:val="24"/>
          <w:szCs w:val="24"/>
        </w:rPr>
        <w:t xml:space="preserve">Zabrana nasilja, zlostavljanјa i zanemarivanјa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Novinu u članu 111.</w:t>
      </w:r>
      <w:proofErr w:type="gramEnd"/>
      <w:r w:rsidRPr="00330831">
        <w:rPr>
          <w:rFonts w:ascii="Arial" w:eastAsia="Times New Roman" w:hAnsi="Arial" w:cs="Arial"/>
        </w:rPr>
        <w:t xml:space="preserve"> Zakona predstavlјa </w:t>
      </w:r>
      <w:r w:rsidRPr="00330831">
        <w:rPr>
          <w:rFonts w:ascii="Arial" w:eastAsia="Times New Roman" w:hAnsi="Arial" w:cs="Arial"/>
          <w:b/>
          <w:bCs/>
        </w:rPr>
        <w:t>definisanje seksualnog nasilјa i zlostavlјanja i digitalno nasilјe i zlostavlјanje</w:t>
      </w:r>
      <w:r w:rsidRPr="00330831">
        <w:rPr>
          <w:rFonts w:ascii="Arial" w:eastAsia="Times New Roman" w:hAnsi="Arial" w:cs="Arial"/>
        </w:rPr>
        <w:t xml:space="preserve"> </w:t>
      </w:r>
      <w:proofErr w:type="gramStart"/>
      <w:r w:rsidRPr="00330831">
        <w:rPr>
          <w:rFonts w:ascii="Arial" w:eastAsia="Times New Roman" w:hAnsi="Arial" w:cs="Arial"/>
        </w:rPr>
        <w:t>na</w:t>
      </w:r>
      <w:proofErr w:type="gramEnd"/>
      <w:r w:rsidRPr="00330831">
        <w:rPr>
          <w:rFonts w:ascii="Arial" w:eastAsia="Times New Roman" w:hAnsi="Arial" w:cs="Arial"/>
        </w:rPr>
        <w:t xml:space="preserve"> sledeći način: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Pod seksualnim nasilјem i zlostavlјanjem smatra se ponašanje kojim se dete i učenik seksualno uznemirava, navodi </w:t>
      </w:r>
      <w:proofErr w:type="gramStart"/>
      <w:r w:rsidRPr="00330831">
        <w:rPr>
          <w:rFonts w:ascii="Arial" w:eastAsia="Times New Roman" w:hAnsi="Arial" w:cs="Arial"/>
        </w:rPr>
        <w:t>ili</w:t>
      </w:r>
      <w:proofErr w:type="gramEnd"/>
      <w:r w:rsidRPr="00330831">
        <w:rPr>
          <w:rFonts w:ascii="Arial" w:eastAsia="Times New Roman" w:hAnsi="Arial" w:cs="Arial"/>
        </w:rPr>
        <w:t xml:space="preserve"> primorava na učešće u seksualnim aktivnostima koje ne želi, ne shvata ili za koje nije razvojno dorastao ili se koristi za prostituciju, pornografiju i druge oblike seksualne eksploatacije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Pod digitalnim nasilјem i zlostavlјanjem smatra se zloupotreba informaciono-komunikacionih tehnologija koja može da ima za posledicu povredu druge ličnosti i ugrožavanje dostojanstva i ostvaruje se slanjem poruka elektronskom poštom, sms-om, mms-om, putem veb-sajta (web site), četovanjem, uklјučivanjem u forume, socijalne mreže i drugim oblicima digitalne komunikacije.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3" w:name="str_44"/>
      <w:bookmarkEnd w:id="43"/>
      <w:r w:rsidRPr="00330831">
        <w:rPr>
          <w:rFonts w:ascii="Arial" w:eastAsia="Times New Roman" w:hAnsi="Arial" w:cs="Arial"/>
          <w:b/>
          <w:bCs/>
          <w:i/>
          <w:iCs/>
          <w:sz w:val="24"/>
          <w:szCs w:val="24"/>
        </w:rPr>
        <w:t xml:space="preserve">Zabrana ponašanјa koje vređa </w:t>
      </w:r>
      <w:proofErr w:type="gramStart"/>
      <w:r w:rsidRPr="00330831">
        <w:rPr>
          <w:rFonts w:ascii="Arial" w:eastAsia="Times New Roman" w:hAnsi="Arial" w:cs="Arial"/>
          <w:b/>
          <w:bCs/>
          <w:i/>
          <w:iCs/>
          <w:sz w:val="24"/>
          <w:szCs w:val="24"/>
        </w:rPr>
        <w:t>ugled,</w:t>
      </w:r>
      <w:proofErr w:type="gramEnd"/>
      <w:r w:rsidRPr="00330831">
        <w:rPr>
          <w:rFonts w:ascii="Arial" w:eastAsia="Times New Roman" w:hAnsi="Arial" w:cs="Arial"/>
          <w:b/>
          <w:bCs/>
          <w:i/>
          <w:iCs/>
          <w:sz w:val="24"/>
          <w:szCs w:val="24"/>
        </w:rPr>
        <w:t xml:space="preserve"> čast ili dostojanstvo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112.</w:t>
      </w:r>
      <w:proofErr w:type="gramEnd"/>
      <w:r w:rsidRPr="00330831">
        <w:rPr>
          <w:rFonts w:ascii="Arial" w:eastAsia="Times New Roman" w:hAnsi="Arial" w:cs="Arial"/>
        </w:rPr>
        <w:t xml:space="preserve"> Zakona </w:t>
      </w:r>
      <w:r w:rsidRPr="00330831">
        <w:rPr>
          <w:rFonts w:ascii="Arial" w:eastAsia="Times New Roman" w:hAnsi="Arial" w:cs="Arial"/>
          <w:b/>
          <w:bCs/>
        </w:rPr>
        <w:t>uvedena je nova zabrana - zabrana ponašanja koje vređa ugled, čast ili dostojanstvo</w:t>
      </w:r>
      <w:r w:rsidRPr="00330831">
        <w:rPr>
          <w:rFonts w:ascii="Arial" w:eastAsia="Times New Roman" w:hAnsi="Arial" w:cs="Arial"/>
        </w:rPr>
        <w:t xml:space="preserve"> i kao zabranjeno propisano svako ponašanje zaposlenog prema detetu, učeniku i odraslom; deteta, učenika i odraslog prema zaposlenom; roditelјa, odnosno drugog zakonskog zastupnika ili trećeg lica prema zaposlenom; zaposlenog prema roditelјu, odnosno drugom zakonskom zastupniku; deteta, učenika i odraslog prema drugom detetu, učeniku ili odraslom, kojim se vređa ugled, čast ili dostojanstvo.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4" w:name="str_45"/>
      <w:bookmarkEnd w:id="44"/>
      <w:r w:rsidRPr="00330831">
        <w:rPr>
          <w:rFonts w:ascii="Arial" w:eastAsia="Times New Roman" w:hAnsi="Arial" w:cs="Arial"/>
          <w:b/>
          <w:bCs/>
          <w:i/>
          <w:iCs/>
          <w:sz w:val="24"/>
          <w:szCs w:val="24"/>
        </w:rPr>
        <w:t xml:space="preserve">Organi javne ustanove - sastav i imenovanјe organa upravljanјa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U članu 116.</w:t>
      </w:r>
      <w:proofErr w:type="gramEnd"/>
      <w:r w:rsidRPr="00330831">
        <w:rPr>
          <w:rFonts w:ascii="Arial" w:eastAsia="Times New Roman" w:hAnsi="Arial" w:cs="Arial"/>
        </w:rPr>
        <w:t xml:space="preserve"> </w:t>
      </w:r>
      <w:proofErr w:type="gramStart"/>
      <w:r w:rsidRPr="00330831">
        <w:rPr>
          <w:rFonts w:ascii="Arial" w:eastAsia="Times New Roman" w:hAnsi="Arial" w:cs="Arial"/>
        </w:rPr>
        <w:t>kojim</w:t>
      </w:r>
      <w:proofErr w:type="gramEnd"/>
      <w:r w:rsidRPr="00330831">
        <w:rPr>
          <w:rFonts w:ascii="Arial" w:eastAsia="Times New Roman" w:hAnsi="Arial" w:cs="Arial"/>
        </w:rPr>
        <w:t xml:space="preserve"> se uređuje sastav i imenovanje organa upravlјanja </w:t>
      </w:r>
      <w:r w:rsidRPr="00330831">
        <w:rPr>
          <w:rFonts w:ascii="Arial" w:eastAsia="Times New Roman" w:hAnsi="Arial" w:cs="Arial"/>
          <w:b/>
          <w:bCs/>
        </w:rPr>
        <w:t>novinu predstavlјaju odredbe da lice ne može biti imenovano niti predloženo u organ upravlјanja ukoliko su njegovi poslovi, dužnost ili funkcija nespojivi sa obavlјanjem poslova u organu upravlјanja u skladu sa zakonom kojim se uređuje sprečavanje sukoba interesa pri vršenju javnih funkcija i ako obavlјa poslove sekretara ili pomoćnika direktora te ustanove</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5" w:name="str_46"/>
      <w:bookmarkEnd w:id="45"/>
      <w:r w:rsidRPr="00330831">
        <w:rPr>
          <w:rFonts w:ascii="Arial" w:eastAsia="Times New Roman" w:hAnsi="Arial" w:cs="Arial"/>
          <w:b/>
          <w:bCs/>
          <w:i/>
          <w:iCs/>
          <w:sz w:val="24"/>
          <w:szCs w:val="24"/>
        </w:rPr>
        <w:t xml:space="preserve">Opštinski savet roditelja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121.</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uvodi</w:t>
      </w:r>
      <w:proofErr w:type="gramEnd"/>
      <w:r w:rsidRPr="00330831">
        <w:rPr>
          <w:rFonts w:ascii="Arial" w:eastAsia="Times New Roman" w:hAnsi="Arial" w:cs="Arial"/>
          <w:b/>
          <w:bCs/>
        </w:rPr>
        <w:t xml:space="preserve"> se novi organ - Opštinski savet roditelјa</w:t>
      </w:r>
      <w:r w:rsidRPr="00330831">
        <w:rPr>
          <w:rFonts w:ascii="Arial" w:eastAsia="Times New Roman" w:hAnsi="Arial" w:cs="Arial"/>
        </w:rPr>
        <w:t xml:space="preserve"> koji čine predstavnici saveta roditelјa, svih ustanova sa područja opštine, odnosno gradske opštine. </w:t>
      </w:r>
      <w:r w:rsidRPr="00330831">
        <w:rPr>
          <w:rFonts w:ascii="Arial" w:eastAsia="Times New Roman" w:hAnsi="Arial" w:cs="Arial"/>
          <w:b/>
          <w:bCs/>
        </w:rPr>
        <w:t>Predstavnici saveta roditelјa biraju se svake školske godine, a opštinski savet roditelјa daje mišlјenje, inicira akcije i predlaže mere za ostvarivanje prava deteta, unapređivanje obrazovanja, vaspitanja i bezbednosti dece, odnosno učenika u opštini</w:t>
      </w:r>
      <w:r w:rsidRPr="00330831">
        <w:rPr>
          <w:rFonts w:ascii="Arial" w:eastAsia="Times New Roman" w:hAnsi="Arial" w:cs="Arial"/>
        </w:rPr>
        <w:t xml:space="preserve">, učestvuje u utvrđivanju opštinskih planova i programa koji su od značaja za ostvarivanje obrazovanja, vaspitanja i bezbednosti dece, prati i razmatra mogućnosti za unapređivanje jednakog pristupa, dostupnosti i mogućnosti obrazovanja i vaspitanja za decu, odnosno učenike, sprečavanja socijalne isklјučenosti dece odnosno učenika iz ugroženih i osetlјivih grupa na teritoriji opštine, pruža podršku savetu roditelјa svih ustanova na teritoriji opštine u vezi sa pitanjima iz njihove nadležnosti, zastupa interese dece i učenika opštine u situacijama koje su od značaja za unapređivanje njihovog obrazovanja, vaspitanja, bezbednosti i dobrobiti na teritoriji opštine, sarađuje sa organizacijama koje deluju u oblasti obrazovanja i vaspitanja, zaštite zdravlјa, socijalne zaštite, kulture, zaštite i unapređenja prava deteta i lјudskih prava i dr.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Način rada opštinskog saveta roditelјa uređuje se pravilnikom koji zajednički donose ministar i ministar nadležan za poslove lokalne samouprave.</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6" w:name="str_47"/>
      <w:bookmarkEnd w:id="46"/>
      <w:r w:rsidRPr="00330831">
        <w:rPr>
          <w:rFonts w:ascii="Arial" w:eastAsia="Times New Roman" w:hAnsi="Arial" w:cs="Arial"/>
          <w:b/>
          <w:bCs/>
          <w:i/>
          <w:iCs/>
          <w:sz w:val="24"/>
          <w:szCs w:val="24"/>
        </w:rPr>
        <w:t xml:space="preserve">Direktor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U članu 122.</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novinu</w:t>
      </w:r>
      <w:proofErr w:type="gramEnd"/>
      <w:r w:rsidRPr="00330831">
        <w:rPr>
          <w:rFonts w:ascii="Arial" w:eastAsia="Times New Roman" w:hAnsi="Arial" w:cs="Arial"/>
          <w:b/>
          <w:bCs/>
        </w:rPr>
        <w:t xml:space="preserve"> predstavlјa uslov koji lice treba da ispuni da bi bilo imenovano za direktora ustanove u pogledu radnog iskustva nakon stečenog odgovarajućeg obrazovanja</w:t>
      </w:r>
      <w:r w:rsidRPr="00330831">
        <w:rPr>
          <w:rFonts w:ascii="Arial" w:eastAsia="Times New Roman" w:hAnsi="Arial" w:cs="Arial"/>
        </w:rPr>
        <w:t xml:space="preserve">. Dosadašnji uslov </w:t>
      </w:r>
      <w:proofErr w:type="gramStart"/>
      <w:r w:rsidRPr="00330831">
        <w:rPr>
          <w:rFonts w:ascii="Arial" w:eastAsia="Times New Roman" w:hAnsi="Arial" w:cs="Arial"/>
        </w:rPr>
        <w:t>od</w:t>
      </w:r>
      <w:proofErr w:type="gramEnd"/>
      <w:r w:rsidRPr="00330831">
        <w:rPr>
          <w:rFonts w:ascii="Arial" w:eastAsia="Times New Roman" w:hAnsi="Arial" w:cs="Arial"/>
        </w:rPr>
        <w:t xml:space="preserve"> pet godina promenjen je na osam godina radnog iskustva nakon stečenog odgovarajućeg obrazovanja.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Takođe, </w:t>
      </w:r>
      <w:r w:rsidRPr="00330831">
        <w:rPr>
          <w:rFonts w:ascii="Arial" w:eastAsia="Times New Roman" w:hAnsi="Arial" w:cs="Arial"/>
          <w:b/>
          <w:bCs/>
        </w:rPr>
        <w:t xml:space="preserve">novina je odredba da direktoru koji ne položi ispit za direktora u roku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dve godine od dana stupanja na dužnost, prestaje dužnost direktora, jer je prethodnim zakonom bio propisan rok od godinu dana</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7" w:name="str_48"/>
      <w:bookmarkEnd w:id="47"/>
      <w:r w:rsidRPr="00330831">
        <w:rPr>
          <w:rFonts w:ascii="Arial" w:eastAsia="Times New Roman" w:hAnsi="Arial" w:cs="Arial"/>
          <w:b/>
          <w:bCs/>
          <w:i/>
          <w:iCs/>
          <w:sz w:val="24"/>
          <w:szCs w:val="24"/>
        </w:rPr>
        <w:t xml:space="preserve">Izbor direktora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123.</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uređen</w:t>
      </w:r>
      <w:proofErr w:type="gramEnd"/>
      <w:r w:rsidRPr="00330831">
        <w:rPr>
          <w:rFonts w:ascii="Arial" w:eastAsia="Times New Roman" w:hAnsi="Arial" w:cs="Arial"/>
          <w:b/>
          <w:bCs/>
        </w:rPr>
        <w:t xml:space="preserve"> je na potpuno drugačiji način izbor i imenovanje direktora ustanove</w:t>
      </w:r>
      <w:r w:rsidRPr="00330831">
        <w:rPr>
          <w:rFonts w:ascii="Arial" w:eastAsia="Times New Roman" w:hAnsi="Arial" w:cs="Arial"/>
        </w:rPr>
        <w:t xml:space="preserve">. Novine su: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Direktora ustanove imenuje ministar;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Organ upravlјanja obrazuje komisiju za izbor direktora koja ima neparan broj članova i sprovodi postupak za izbor direktora. Obavezne članove Komisije čine po jedan predstavnik iz reda nastavnika razredne nastave (u osnovnoj školi), nastavnika predmetne nastave (u osnovnoj i srednjoj školi) i nenastavnog osoblјa, </w:t>
      </w:r>
      <w:proofErr w:type="gramStart"/>
      <w:r w:rsidRPr="00330831">
        <w:rPr>
          <w:rFonts w:ascii="Arial" w:eastAsia="Times New Roman" w:hAnsi="Arial" w:cs="Arial"/>
        </w:rPr>
        <w:t>a</w:t>
      </w:r>
      <w:proofErr w:type="gramEnd"/>
      <w:r w:rsidRPr="00330831">
        <w:rPr>
          <w:rFonts w:ascii="Arial" w:eastAsia="Times New Roman" w:hAnsi="Arial" w:cs="Arial"/>
        </w:rPr>
        <w:t xml:space="preserve"> uslovi o broju članova, sastavu i načinu obrazovanja Komisije uređuju se opštim aktom ustanove.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Komisija sačinjava izveštaj o sprovedenom postupku za izbor direktora, koji sadrži dostavlјenu dokumentaciju kandidata i potrebna mišlјenja i dostavlјa ih organu upravlјanja u roku </w:t>
      </w:r>
      <w:proofErr w:type="gramStart"/>
      <w:r w:rsidRPr="00330831">
        <w:rPr>
          <w:rFonts w:ascii="Arial" w:eastAsia="Times New Roman" w:hAnsi="Arial" w:cs="Arial"/>
        </w:rPr>
        <w:t>od</w:t>
      </w:r>
      <w:proofErr w:type="gramEnd"/>
      <w:r w:rsidRPr="00330831">
        <w:rPr>
          <w:rFonts w:ascii="Arial" w:eastAsia="Times New Roman" w:hAnsi="Arial" w:cs="Arial"/>
        </w:rPr>
        <w:t xml:space="preserve"> osam dana od dana završetka postupka.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Organ upravlјanja, </w:t>
      </w:r>
      <w:proofErr w:type="gramStart"/>
      <w:r w:rsidRPr="00330831">
        <w:rPr>
          <w:rFonts w:ascii="Arial" w:eastAsia="Times New Roman" w:hAnsi="Arial" w:cs="Arial"/>
        </w:rPr>
        <w:t>na</w:t>
      </w:r>
      <w:proofErr w:type="gramEnd"/>
      <w:r w:rsidRPr="00330831">
        <w:rPr>
          <w:rFonts w:ascii="Arial" w:eastAsia="Times New Roman" w:hAnsi="Arial" w:cs="Arial"/>
        </w:rPr>
        <w:t xml:space="preserve"> osnovu izveštaja, sačinjava obrazloženu listu svih kandidata koji ispunjavaju uslove i predlog za izbor direktora, koje zajedno sa izveštajem Komisije, dostavlјa ministru u roku od osam dana od dana dostavlјanja izveštaja Komisije.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Ministar imenuje direktora u roku </w:t>
      </w:r>
      <w:proofErr w:type="gramStart"/>
      <w:r w:rsidRPr="00330831">
        <w:rPr>
          <w:rFonts w:ascii="Arial" w:eastAsia="Times New Roman" w:hAnsi="Arial" w:cs="Arial"/>
        </w:rPr>
        <w:t>od</w:t>
      </w:r>
      <w:proofErr w:type="gramEnd"/>
      <w:r w:rsidRPr="00330831">
        <w:rPr>
          <w:rFonts w:ascii="Arial" w:eastAsia="Times New Roman" w:hAnsi="Arial" w:cs="Arial"/>
        </w:rPr>
        <w:t xml:space="preserve"> 30 dana.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Ukoliko ministar utvrdi da postupak konkursa za izbor direktora nije sproveden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zakonom, odnosno da bi izbor bilo kog kandidata sa liste iz stava 17. </w:t>
      </w:r>
      <w:proofErr w:type="gramStart"/>
      <w:r w:rsidRPr="00330831">
        <w:rPr>
          <w:rFonts w:ascii="Arial" w:eastAsia="Times New Roman" w:hAnsi="Arial" w:cs="Arial"/>
        </w:rPr>
        <w:t>ovog</w:t>
      </w:r>
      <w:proofErr w:type="gramEnd"/>
      <w:r w:rsidRPr="00330831">
        <w:rPr>
          <w:rFonts w:ascii="Arial" w:eastAsia="Times New Roman" w:hAnsi="Arial" w:cs="Arial"/>
        </w:rPr>
        <w:t xml:space="preserve"> člana mogao da dovede u pitanje nesmetano obavlјanje delatnosti ustanove, u roku od osam dana donosi rešenje o ponovnom raspisivanju konkursa za izbor direktora.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8" w:name="str_49"/>
      <w:bookmarkEnd w:id="48"/>
      <w:r w:rsidRPr="00330831">
        <w:rPr>
          <w:rFonts w:ascii="Arial" w:eastAsia="Times New Roman" w:hAnsi="Arial" w:cs="Arial"/>
          <w:b/>
          <w:bCs/>
          <w:i/>
          <w:iCs/>
          <w:sz w:val="24"/>
          <w:szCs w:val="24"/>
        </w:rPr>
        <w:t xml:space="preserve">Status direktora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124.</w:t>
      </w:r>
      <w:proofErr w:type="gramEnd"/>
      <w:r w:rsidRPr="00330831">
        <w:rPr>
          <w:rFonts w:ascii="Arial" w:eastAsia="Times New Roman" w:hAnsi="Arial" w:cs="Arial"/>
        </w:rPr>
        <w:t xml:space="preserve"> </w:t>
      </w:r>
      <w:proofErr w:type="gramStart"/>
      <w:r w:rsidRPr="00330831">
        <w:rPr>
          <w:rFonts w:ascii="Arial" w:eastAsia="Times New Roman" w:hAnsi="Arial" w:cs="Arial"/>
        </w:rPr>
        <w:t>uređuje</w:t>
      </w:r>
      <w:proofErr w:type="gramEnd"/>
      <w:r w:rsidRPr="00330831">
        <w:rPr>
          <w:rFonts w:ascii="Arial" w:eastAsia="Times New Roman" w:hAnsi="Arial" w:cs="Arial"/>
        </w:rPr>
        <w:t xml:space="preserve"> se radno-pravni status direktora. </w:t>
      </w:r>
      <w:proofErr w:type="gramStart"/>
      <w:r w:rsidRPr="00330831">
        <w:rPr>
          <w:rFonts w:ascii="Arial" w:eastAsia="Times New Roman" w:hAnsi="Arial" w:cs="Arial"/>
        </w:rPr>
        <w:t xml:space="preserve">Prava, obaveze i odgovornosti direktora utvrđuju se </w:t>
      </w:r>
      <w:r w:rsidRPr="00330831">
        <w:rPr>
          <w:rFonts w:ascii="Arial" w:eastAsia="Times New Roman" w:hAnsi="Arial" w:cs="Arial"/>
          <w:b/>
          <w:bCs/>
        </w:rPr>
        <w:t>ugovorom o međusobnim pravima i obavezama, bez zasnivanja radnog odnosa</w:t>
      </w:r>
      <w:r w:rsidRPr="00330831">
        <w:rPr>
          <w:rFonts w:ascii="Arial" w:eastAsia="Times New Roman" w:hAnsi="Arial" w:cs="Arial"/>
        </w:rPr>
        <w:t>.</w:t>
      </w:r>
      <w:proofErr w:type="gramEnd"/>
      <w:r w:rsidRPr="00330831">
        <w:rPr>
          <w:rFonts w:ascii="Arial" w:eastAsia="Times New Roman" w:hAnsi="Arial" w:cs="Arial"/>
        </w:rPr>
        <w:t xml:space="preserve"> </w:t>
      </w:r>
      <w:proofErr w:type="gramStart"/>
      <w:r w:rsidRPr="00330831">
        <w:rPr>
          <w:rFonts w:ascii="Arial" w:eastAsia="Times New Roman" w:hAnsi="Arial" w:cs="Arial"/>
        </w:rPr>
        <w:t>Direktoru ustanove miruje radni odnos u periodu dok je imenovan.</w:t>
      </w:r>
      <w:proofErr w:type="gramEnd"/>
      <w:r w:rsidRPr="00330831">
        <w:rPr>
          <w:rFonts w:ascii="Arial" w:eastAsia="Times New Roman" w:hAnsi="Arial" w:cs="Arial"/>
        </w:rPr>
        <w:t xml:space="preserve"> Za vreme trajanja </w:t>
      </w:r>
      <w:r w:rsidRPr="00330831">
        <w:rPr>
          <w:rFonts w:ascii="Arial" w:eastAsia="Times New Roman" w:hAnsi="Arial" w:cs="Arial"/>
        </w:rPr>
        <w:lastRenderedPageBreak/>
        <w:t xml:space="preserve">dva mandata po prestanku dužnosti ima pravo da se vrati </w:t>
      </w:r>
      <w:proofErr w:type="gramStart"/>
      <w:r w:rsidRPr="00330831">
        <w:rPr>
          <w:rFonts w:ascii="Arial" w:eastAsia="Times New Roman" w:hAnsi="Arial" w:cs="Arial"/>
        </w:rPr>
        <w:t>na</w:t>
      </w:r>
      <w:proofErr w:type="gramEnd"/>
      <w:r w:rsidRPr="00330831">
        <w:rPr>
          <w:rFonts w:ascii="Arial" w:eastAsia="Times New Roman" w:hAnsi="Arial" w:cs="Arial"/>
        </w:rPr>
        <w:t xml:space="preserve"> poslove koje je obavlјao pre imenovanja, a ukoliko mu prestane dužnost zbog isteka trećeg, odnosno svakog sledećeg mandata ili na lični zahtev, raspoređuje se na poslove koji odgovaraju stepenu i vrsti njegovog obrazovanja. U slučaju da </w:t>
      </w:r>
      <w:proofErr w:type="gramStart"/>
      <w:r w:rsidRPr="00330831">
        <w:rPr>
          <w:rFonts w:ascii="Arial" w:eastAsia="Times New Roman" w:hAnsi="Arial" w:cs="Arial"/>
        </w:rPr>
        <w:t>nema</w:t>
      </w:r>
      <w:proofErr w:type="gramEnd"/>
      <w:r w:rsidRPr="00330831">
        <w:rPr>
          <w:rFonts w:ascii="Arial" w:eastAsia="Times New Roman" w:hAnsi="Arial" w:cs="Arial"/>
        </w:rPr>
        <w:t xml:space="preserve"> odgovarajućih poslova lice ostvaruje prava kao zaposleni za čijim radom je prestala potreba, tj. </w:t>
      </w:r>
      <w:proofErr w:type="gramStart"/>
      <w:r w:rsidRPr="00330831">
        <w:rPr>
          <w:rFonts w:ascii="Arial" w:eastAsia="Times New Roman" w:hAnsi="Arial" w:cs="Arial"/>
        </w:rPr>
        <w:t>ostvaruje</w:t>
      </w:r>
      <w:proofErr w:type="gramEnd"/>
      <w:r w:rsidRPr="00330831">
        <w:rPr>
          <w:rFonts w:ascii="Arial" w:eastAsia="Times New Roman" w:hAnsi="Arial" w:cs="Arial"/>
        </w:rPr>
        <w:t xml:space="preserve"> pravo na otpremninu u skladu sa zakonom.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49" w:name="str_50"/>
      <w:bookmarkEnd w:id="49"/>
      <w:r w:rsidRPr="00330831">
        <w:rPr>
          <w:rFonts w:ascii="Arial" w:eastAsia="Times New Roman" w:hAnsi="Arial" w:cs="Arial"/>
          <w:b/>
          <w:bCs/>
          <w:i/>
          <w:iCs/>
          <w:sz w:val="24"/>
          <w:szCs w:val="24"/>
        </w:rPr>
        <w:t xml:space="preserve">Vršilac dužnosti direktora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125.</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propisana</w:t>
      </w:r>
      <w:proofErr w:type="gramEnd"/>
      <w:r w:rsidRPr="00330831">
        <w:rPr>
          <w:rFonts w:ascii="Arial" w:eastAsia="Times New Roman" w:hAnsi="Arial" w:cs="Arial"/>
        </w:rPr>
        <w:t xml:space="preserve"> je takođe nova procedura za izbor vršioca dužnosti direktora ustanove. </w:t>
      </w:r>
      <w:r w:rsidRPr="00330831">
        <w:rPr>
          <w:rFonts w:ascii="Arial" w:eastAsia="Times New Roman" w:hAnsi="Arial" w:cs="Arial"/>
          <w:b/>
          <w:bCs/>
        </w:rPr>
        <w:t xml:space="preserve">Ministar, kao i u slučaju direktora, imenuje vršioca dužnosti direktora do izbora novog direktora, a u roku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osam dana od dana nastupanja razloga za imenovanje vršioca dužnosti direktora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ustanovama koje se nalaze </w:t>
      </w:r>
      <w:proofErr w:type="gramStart"/>
      <w:r w:rsidRPr="00330831">
        <w:rPr>
          <w:rFonts w:ascii="Arial" w:eastAsia="Times New Roman" w:hAnsi="Arial" w:cs="Arial"/>
        </w:rPr>
        <w:t>na</w:t>
      </w:r>
      <w:proofErr w:type="gramEnd"/>
      <w:r w:rsidRPr="00330831">
        <w:rPr>
          <w:rFonts w:ascii="Arial" w:eastAsia="Times New Roman" w:hAnsi="Arial" w:cs="Arial"/>
        </w:rPr>
        <w:t xml:space="preserve"> teritoriji Autonomne pokrajine Vojvodine, vršioca dužnosti direktora imenuje nadležni organ autonomne pokrajine. Vršilac dužnosti direktora ustanove imenuje se najduže </w:t>
      </w:r>
      <w:proofErr w:type="gramStart"/>
      <w:r w:rsidRPr="00330831">
        <w:rPr>
          <w:rFonts w:ascii="Arial" w:eastAsia="Times New Roman" w:hAnsi="Arial" w:cs="Arial"/>
        </w:rPr>
        <w:t>na</w:t>
      </w:r>
      <w:proofErr w:type="gramEnd"/>
      <w:r w:rsidRPr="00330831">
        <w:rPr>
          <w:rFonts w:ascii="Arial" w:eastAsia="Times New Roman" w:hAnsi="Arial" w:cs="Arial"/>
        </w:rPr>
        <w:t xml:space="preserve"> šest meseci, a lice koje se imenuje za vršioca dužnosti mora da ispunjava propisane uslove za direktora, osim položenog ispita za direktora ustanove.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Prava, obaveze i odgovornosti direktora ustanove odnose se i </w:t>
      </w:r>
      <w:proofErr w:type="gramStart"/>
      <w:r w:rsidRPr="00330831">
        <w:rPr>
          <w:rFonts w:ascii="Arial" w:eastAsia="Times New Roman" w:hAnsi="Arial" w:cs="Arial"/>
        </w:rPr>
        <w:t>na</w:t>
      </w:r>
      <w:proofErr w:type="gramEnd"/>
      <w:r w:rsidRPr="00330831">
        <w:rPr>
          <w:rFonts w:ascii="Arial" w:eastAsia="Times New Roman" w:hAnsi="Arial" w:cs="Arial"/>
        </w:rPr>
        <w:t xml:space="preserve"> vršioca dužnosti direktora, a nakon prestanka dužnosti, vršilac dužnosti direktora ima pravo da se vrati na poslove koje je obavlјao pre imenovanja.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0" w:name="str_51"/>
      <w:bookmarkEnd w:id="50"/>
      <w:r w:rsidRPr="00330831">
        <w:rPr>
          <w:rFonts w:ascii="Arial" w:eastAsia="Times New Roman" w:hAnsi="Arial" w:cs="Arial"/>
          <w:b/>
          <w:bCs/>
          <w:i/>
          <w:iCs/>
          <w:sz w:val="24"/>
          <w:szCs w:val="24"/>
        </w:rPr>
        <w:t xml:space="preserve">Nadležnost i odgovornost direktora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126.</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propisane</w:t>
      </w:r>
      <w:proofErr w:type="gramEnd"/>
      <w:r w:rsidRPr="00330831">
        <w:rPr>
          <w:rFonts w:ascii="Arial" w:eastAsia="Times New Roman" w:hAnsi="Arial" w:cs="Arial"/>
        </w:rPr>
        <w:t xml:space="preserve"> su nadležnosti i odgovornosti direktora gde novinu predstavlјaju odredbe da je </w:t>
      </w:r>
      <w:r w:rsidRPr="00330831">
        <w:rPr>
          <w:rFonts w:ascii="Arial" w:eastAsia="Times New Roman" w:hAnsi="Arial" w:cs="Arial"/>
          <w:b/>
          <w:bCs/>
        </w:rPr>
        <w:t>odgovoran za regularnost sprovođenja svih ispita u ustanovi u skladu sa propisima</w:t>
      </w:r>
      <w:r w:rsidRPr="00330831">
        <w:rPr>
          <w:rFonts w:ascii="Arial" w:eastAsia="Times New Roman" w:hAnsi="Arial" w:cs="Arial"/>
        </w:rPr>
        <w:t xml:space="preserve">, da direktor </w:t>
      </w:r>
      <w:r w:rsidRPr="00330831">
        <w:rPr>
          <w:rFonts w:ascii="Arial" w:eastAsia="Times New Roman" w:hAnsi="Arial" w:cs="Arial"/>
          <w:b/>
          <w:bCs/>
        </w:rPr>
        <w:t>pruža podršku u stvaranju uslova za ostvarivanje preduzetničkog obrazovanja i preduzetničkih aktivnosti učenika</w:t>
      </w:r>
      <w:r w:rsidRPr="00330831">
        <w:rPr>
          <w:rFonts w:ascii="Arial" w:eastAsia="Times New Roman" w:hAnsi="Arial" w:cs="Arial"/>
        </w:rPr>
        <w:t xml:space="preserve">, kao i da obezbeđuje uslove za ostvarivanje prava dece i prava, obaveza i odgovornosti učenika i zaposlenih.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127.</w:t>
      </w:r>
      <w:proofErr w:type="gramEnd"/>
      <w:r w:rsidRPr="00330831">
        <w:rPr>
          <w:rFonts w:ascii="Arial" w:eastAsia="Times New Roman" w:hAnsi="Arial" w:cs="Arial"/>
        </w:rPr>
        <w:t xml:space="preserve"> </w:t>
      </w:r>
      <w:proofErr w:type="gramStart"/>
      <w:r w:rsidRPr="00330831">
        <w:rPr>
          <w:rFonts w:ascii="Arial" w:eastAsia="Times New Roman" w:hAnsi="Arial" w:cs="Arial"/>
        </w:rPr>
        <w:t>uvodi</w:t>
      </w:r>
      <w:proofErr w:type="gramEnd"/>
      <w:r w:rsidRPr="00330831">
        <w:rPr>
          <w:rFonts w:ascii="Arial" w:eastAsia="Times New Roman" w:hAnsi="Arial" w:cs="Arial"/>
        </w:rPr>
        <w:t xml:space="preserve"> se novina da </w:t>
      </w:r>
      <w:r w:rsidRPr="00330831">
        <w:rPr>
          <w:rFonts w:ascii="Arial" w:eastAsia="Times New Roman" w:hAnsi="Arial" w:cs="Arial"/>
          <w:b/>
          <w:bCs/>
        </w:rPr>
        <w:t>direktor ustanove, može obavlјati i poslove nastavnika, vaspitača i stručnog saradnika u okviru radnog vremena, a na osnovu rešenja ministra</w:t>
      </w:r>
      <w:r w:rsidRPr="00330831">
        <w:rPr>
          <w:rFonts w:ascii="Arial" w:eastAsia="Times New Roman" w:hAnsi="Arial" w:cs="Arial"/>
        </w:rPr>
        <w:t xml:space="preserve">. </w:t>
      </w:r>
      <w:proofErr w:type="gramStart"/>
      <w:r w:rsidRPr="00330831">
        <w:rPr>
          <w:rFonts w:ascii="Arial" w:eastAsia="Times New Roman" w:hAnsi="Arial" w:cs="Arial"/>
        </w:rPr>
        <w:t>Propisano je da instruktivno-pedagoški uvid u rad direktora vrši savetnik - spolјni saradnik.</w:t>
      </w:r>
      <w:proofErr w:type="gramEnd"/>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1" w:name="str_52"/>
      <w:bookmarkEnd w:id="51"/>
      <w:r w:rsidRPr="00330831">
        <w:rPr>
          <w:rFonts w:ascii="Arial" w:eastAsia="Times New Roman" w:hAnsi="Arial" w:cs="Arial"/>
          <w:b/>
          <w:bCs/>
          <w:i/>
          <w:iCs/>
          <w:sz w:val="24"/>
          <w:szCs w:val="24"/>
        </w:rPr>
        <w:t xml:space="preserve">Prestanak dužnosti direktora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128.</w:t>
      </w:r>
      <w:proofErr w:type="gramEnd"/>
      <w:r w:rsidRPr="00330831">
        <w:rPr>
          <w:rFonts w:ascii="Arial" w:eastAsia="Times New Roman" w:hAnsi="Arial" w:cs="Arial"/>
        </w:rPr>
        <w:t xml:space="preserve"> </w:t>
      </w:r>
      <w:proofErr w:type="gramStart"/>
      <w:r w:rsidRPr="00330831">
        <w:rPr>
          <w:rFonts w:ascii="Arial" w:eastAsia="Times New Roman" w:hAnsi="Arial" w:cs="Arial"/>
        </w:rPr>
        <w:t>uređen</w:t>
      </w:r>
      <w:proofErr w:type="gramEnd"/>
      <w:r w:rsidRPr="00330831">
        <w:rPr>
          <w:rFonts w:ascii="Arial" w:eastAsia="Times New Roman" w:hAnsi="Arial" w:cs="Arial"/>
        </w:rPr>
        <w:t xml:space="preserve"> je prestanak dužnosti direktora. </w:t>
      </w:r>
      <w:r w:rsidRPr="00330831">
        <w:rPr>
          <w:rFonts w:ascii="Arial" w:eastAsia="Times New Roman" w:hAnsi="Arial" w:cs="Arial"/>
          <w:b/>
          <w:bCs/>
        </w:rPr>
        <w:t xml:space="preserve">Novinu predstavlјa odredba da direktoru osim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lični zahtev, istekom mandata i razrešenjem, dužnost prestaje navršavanjem 65 godina života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Po pitanju razloga za razrešenje novinu predstavlјaju odredbe kojima je propisano da je uslov za razrešenje da direktor ne ispunjava uslove iz člana 139.</w:t>
      </w:r>
      <w:proofErr w:type="gramEnd"/>
      <w:r w:rsidRPr="00330831">
        <w:rPr>
          <w:rFonts w:ascii="Arial" w:eastAsia="Times New Roman" w:hAnsi="Arial" w:cs="Arial"/>
        </w:rPr>
        <w:t xml:space="preserve"> ovog zakona, da odbija da se podvrgne lekarskom pregledu na zahtev organa upravlјanja ili ministra, da nije obezbedio uslove za inspekcijski, stručno-pedagoški nadzor i spolјašnje vrednovanje, da je za vreme trajanja njegovog mandata škola dva puta uzastopno ocenjena najnižom ocenom za kvalitet rada, da je odgovaran za prekršaj iz ovog ili drugog zakona, privredni prestup ili krivično delo u vršenju dužnosti, kao i drugim slučajevima, u skladu sa drugim zakonom, kao i u drugim slučajevima kada se utvrdi nezakonito postupanje.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2" w:name="str_53"/>
      <w:bookmarkEnd w:id="52"/>
      <w:r w:rsidRPr="00330831">
        <w:rPr>
          <w:rFonts w:ascii="Arial" w:eastAsia="Times New Roman" w:hAnsi="Arial" w:cs="Arial"/>
          <w:b/>
          <w:bCs/>
          <w:i/>
          <w:iCs/>
          <w:sz w:val="24"/>
          <w:szCs w:val="24"/>
        </w:rPr>
        <w:lastRenderedPageBreak/>
        <w:t xml:space="preserve">Poslovi sekretara ustanove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133.</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utvrđeni</w:t>
      </w:r>
      <w:proofErr w:type="gramEnd"/>
      <w:r w:rsidRPr="00330831">
        <w:rPr>
          <w:rFonts w:ascii="Arial" w:eastAsia="Times New Roman" w:hAnsi="Arial" w:cs="Arial"/>
          <w:b/>
          <w:bCs/>
        </w:rPr>
        <w:t xml:space="preserve"> su poslovi koje sekretar ustanove obavlјa, što predstavlјa novinu u pogledu zakonskog definisanja dužnosti i obaveza sekretara, a time se i ističe značaj uloge koju sekretar ima u radu ustanove</w:t>
      </w:r>
      <w:r w:rsidRPr="00330831">
        <w:rPr>
          <w:rFonts w:ascii="Arial" w:eastAsia="Times New Roman" w:hAnsi="Arial" w:cs="Arial"/>
        </w:rPr>
        <w:t xml:space="preserve">. Takođe, </w:t>
      </w:r>
      <w:proofErr w:type="gramStart"/>
      <w:r w:rsidRPr="00330831">
        <w:rPr>
          <w:rFonts w:ascii="Arial" w:eastAsia="Times New Roman" w:hAnsi="Arial" w:cs="Arial"/>
        </w:rPr>
        <w:t>na</w:t>
      </w:r>
      <w:proofErr w:type="gramEnd"/>
      <w:r w:rsidRPr="00330831">
        <w:rPr>
          <w:rFonts w:ascii="Arial" w:eastAsia="Times New Roman" w:hAnsi="Arial" w:cs="Arial"/>
        </w:rPr>
        <w:t xml:space="preserve"> ovaj način se sprečavaju zloupotrebe od strane direktora u pogledu delegiranja poslova sekretarima ustanova.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3" w:name="str_54"/>
      <w:bookmarkEnd w:id="53"/>
      <w:r w:rsidRPr="00330831">
        <w:rPr>
          <w:rFonts w:ascii="Arial" w:eastAsia="Times New Roman" w:hAnsi="Arial" w:cs="Arial"/>
          <w:b/>
          <w:bCs/>
          <w:i/>
          <w:iCs/>
          <w:sz w:val="24"/>
          <w:szCs w:val="24"/>
        </w:rPr>
        <w:t xml:space="preserve">Zajednička stručna služba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134.</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data</w:t>
      </w:r>
      <w:proofErr w:type="gramEnd"/>
      <w:r w:rsidRPr="00330831">
        <w:rPr>
          <w:rFonts w:ascii="Arial" w:eastAsia="Times New Roman" w:hAnsi="Arial" w:cs="Arial"/>
          <w:b/>
          <w:bCs/>
        </w:rPr>
        <w:t xml:space="preserve"> je mogućnost da više ustanova na teritoriji jedinice lokalne samouprave može, iz reda zaposlenih, da organizuje zajedničku stručnu službu</w:t>
      </w:r>
      <w:r w:rsidRPr="00330831">
        <w:rPr>
          <w:rFonts w:ascii="Arial" w:eastAsia="Times New Roman" w:hAnsi="Arial" w:cs="Arial"/>
        </w:rPr>
        <w:t xml:space="preserve">, u cilјu obavlјanja finansijsko-računovodstvenih, administrativnih, pravnih, pomoćno-tehničkih i poslova održavanja, a sve u cilјu smanjenja troškova i racionalizacije poslovanja ustanova. </w:t>
      </w:r>
      <w:proofErr w:type="gramStart"/>
      <w:r w:rsidRPr="00330831">
        <w:rPr>
          <w:rFonts w:ascii="Arial" w:eastAsia="Times New Roman" w:hAnsi="Arial" w:cs="Arial"/>
        </w:rPr>
        <w:t xml:space="preserve">Takođe, data je i mogućnost da zajednička stručna služba </w:t>
      </w:r>
      <w:r w:rsidRPr="00330831">
        <w:rPr>
          <w:rFonts w:ascii="Arial" w:eastAsia="Times New Roman" w:hAnsi="Arial" w:cs="Arial"/>
          <w:b/>
          <w:bCs/>
        </w:rPr>
        <w:t>može da ima logopeda, defektologa i socijalnog radnika koji obavlјaju stručne poslove za više ustanova</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54" w:name="str_55"/>
      <w:bookmarkEnd w:id="54"/>
      <w:r w:rsidRPr="00330831">
        <w:rPr>
          <w:rFonts w:ascii="Arial" w:eastAsia="Times New Roman" w:hAnsi="Arial" w:cs="Arial"/>
          <w:b/>
          <w:bCs/>
          <w:sz w:val="31"/>
          <w:szCs w:val="31"/>
        </w:rPr>
        <w:t xml:space="preserve">VII. Zaposleni u ustanovi (čl. 135-168)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5" w:name="str_56"/>
      <w:bookmarkEnd w:id="55"/>
      <w:r w:rsidRPr="00330831">
        <w:rPr>
          <w:rFonts w:ascii="Arial" w:eastAsia="Times New Roman" w:hAnsi="Arial" w:cs="Arial"/>
          <w:b/>
          <w:bCs/>
          <w:i/>
          <w:iCs/>
          <w:sz w:val="24"/>
          <w:szCs w:val="24"/>
        </w:rPr>
        <w:t xml:space="preserve">Zadaci stručnog saradnika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138.</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jasnije</w:t>
      </w:r>
      <w:proofErr w:type="gramEnd"/>
      <w:r w:rsidRPr="00330831">
        <w:rPr>
          <w:rFonts w:ascii="Arial" w:eastAsia="Times New Roman" w:hAnsi="Arial" w:cs="Arial"/>
          <w:b/>
          <w:bCs/>
        </w:rPr>
        <w:t xml:space="preserve"> su definisani zadaci stručnog saradnika</w:t>
      </w:r>
      <w:r w:rsidRPr="00330831">
        <w:rPr>
          <w:rFonts w:ascii="Arial" w:eastAsia="Times New Roman" w:hAnsi="Arial" w:cs="Arial"/>
        </w:rPr>
        <w:t xml:space="preserve">, a ujedno je i uvećana njihova uloga u radu u ustanovama.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Zadaci stručnog saradnika su da, u okviru svoje nadležnosti, radi na: 1) unapređivanju obrazovno-vaspitnog rada u ustanovi; 2) praćenju, podsticanju i pružanju podrške ukupnom razvoju deteta i učenika u domenu fizičkih, intelektualnih, emocionalnih i socijalnih kapaciteta i predlaganju mera u interesu razvoja i dobrobiti deteta; 3) pružanju stručne podrške vaspitaču, nastavniku i direktoru za: - stvaranje podsticajne sredine za učenje uz primenu savremenih naučno zasnovanih saznanja; - jačanje kompetencija i profesionalni razvoj nastavnika, vaspitača i stručnih saradnika; - razvijanje kompetencija za ostvarivanje cilјeva i opštih ishoda obrazovanja i vaspitanja; 4) razvoju inkluzivnosti ustanove; 5) stručnim poslovima u zaštiti od nasilјa i stvaranju bezbedne sredine za razvoj dece i učenika, zaštiti od diskriminacije i socijalne isklјučenosti dece, odnosno učenika; 6) praćenju i vrednovanju obrazovno-vaspitnog rada i predlaganju mera za povećanje kvaliteta obrazovno-vaspitnog rada; 7) ostvarivanju saradnje sa decom i učenicima, roditelјima, odnosno drugim zakonskim zastupnicima i drugim zaposlenima u ustanovi; 8) ostvarivanju saradnje sa nadležnim ustanovama, stručnim udruženjima i drugim organima i organizacijama; 9) koordinaciji saradnje i obezbeđivanju primene odluka saveta roditelјa ustanove i opštinskih saveta roditelјa; 10) sprovođenju strateških odluka Ministarstva u ustanovi, u skladu sa svojim opisom posla.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6" w:name="str_57"/>
      <w:bookmarkEnd w:id="56"/>
      <w:r w:rsidRPr="00330831">
        <w:rPr>
          <w:rFonts w:ascii="Arial" w:eastAsia="Times New Roman" w:hAnsi="Arial" w:cs="Arial"/>
          <w:b/>
          <w:bCs/>
          <w:i/>
          <w:iCs/>
          <w:sz w:val="24"/>
          <w:szCs w:val="24"/>
        </w:rPr>
        <w:t xml:space="preserve">Obrazovanјe nastavnika, vaspitača i stručnih saradnika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140.</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propisani</w:t>
      </w:r>
      <w:proofErr w:type="gramEnd"/>
      <w:r w:rsidRPr="00330831">
        <w:rPr>
          <w:rFonts w:ascii="Arial" w:eastAsia="Times New Roman" w:hAnsi="Arial" w:cs="Arial"/>
        </w:rPr>
        <w:t xml:space="preserve"> su uslovi u pogledu stepena visokog obrazovanja koje lice mora da ispuni da bi obavlјalo poslove nastavnika, vaspitača i stručnog saradnika, gde novinu predstavlјaju odredbe u stavu 1. </w:t>
      </w:r>
      <w:proofErr w:type="gramStart"/>
      <w:r w:rsidRPr="00330831">
        <w:rPr>
          <w:rFonts w:ascii="Arial" w:eastAsia="Times New Roman" w:hAnsi="Arial" w:cs="Arial"/>
        </w:rPr>
        <w:t>tačka</w:t>
      </w:r>
      <w:proofErr w:type="gramEnd"/>
      <w:r w:rsidRPr="00330831">
        <w:rPr>
          <w:rFonts w:ascii="Arial" w:eastAsia="Times New Roman" w:hAnsi="Arial" w:cs="Arial"/>
        </w:rPr>
        <w:t xml:space="preserve"> 1) podtačka (1) i (2) da su studije drugog stepena iz naučne, odnosno stručne oblasti za odgovarajući predmet, odnosno grupe predmeta ili iz oblasti pedagoških nauka ili interdisciplinarne, multidisciplinarne, transdisciplinarne studije drugog stepena koje kombinuju celine i odgovarajuće naučne, odnosno stručne oblasti ili oblasti pedagoških nauka. Takođe, novinu predstavlјa i odredba da su studije prvog stepena </w:t>
      </w:r>
      <w:r w:rsidRPr="00330831">
        <w:rPr>
          <w:rFonts w:ascii="Arial" w:eastAsia="Times New Roman" w:hAnsi="Arial" w:cs="Arial"/>
        </w:rPr>
        <w:lastRenderedPageBreak/>
        <w:t xml:space="preserve">specijalističke strukovne studije u skladu </w:t>
      </w:r>
      <w:proofErr w:type="gramStart"/>
      <w:r w:rsidRPr="00330831">
        <w:rPr>
          <w:rFonts w:ascii="Arial" w:eastAsia="Times New Roman" w:hAnsi="Arial" w:cs="Arial"/>
        </w:rPr>
        <w:t>sa</w:t>
      </w:r>
      <w:proofErr w:type="gramEnd"/>
      <w:r w:rsidRPr="00330831">
        <w:rPr>
          <w:rFonts w:ascii="Arial" w:eastAsia="Times New Roman" w:hAnsi="Arial" w:cs="Arial"/>
        </w:rPr>
        <w:t xml:space="preserve"> novim </w:t>
      </w:r>
      <w:r w:rsidRPr="00330831">
        <w:rPr>
          <w:rFonts w:ascii="Arial" w:eastAsia="Times New Roman" w:hAnsi="Arial" w:cs="Arial"/>
          <w:b/>
          <w:bCs/>
          <w:i/>
          <w:iCs/>
        </w:rPr>
        <w:t>Zakonom o visokom obrazovanju ("Sl. glasnik RS", br. 88/2017)</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7" w:name="str_58"/>
      <w:bookmarkEnd w:id="57"/>
      <w:r w:rsidRPr="00330831">
        <w:rPr>
          <w:rFonts w:ascii="Arial" w:eastAsia="Times New Roman" w:hAnsi="Arial" w:cs="Arial"/>
          <w:b/>
          <w:bCs/>
          <w:i/>
          <w:iCs/>
          <w:sz w:val="24"/>
          <w:szCs w:val="24"/>
        </w:rPr>
        <w:t xml:space="preserve">Obrazovanјe nastavnika, vaspitača i stručnih saradnika iz psiholoških, pedagoških i metodičkih disciplina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članu 142, kojim je uređeno obrazovanje nastavnika, vaspitača i stručnih saradnika iz psiholoških, pedagoških i metodičkih disciplina, </w:t>
      </w:r>
      <w:r w:rsidRPr="00330831">
        <w:rPr>
          <w:rFonts w:ascii="Arial" w:eastAsia="Times New Roman" w:hAnsi="Arial" w:cs="Arial"/>
          <w:b/>
          <w:bCs/>
        </w:rPr>
        <w:t>bitnu novinu predstavlјa odredba da navedeno obrazovanje nastavnik, vaspitač i stručni saradnik je obavezan da stekne u roku od jedne, a najviše dve godine od dana prijema u radni odnos</w:t>
      </w:r>
      <w:r w:rsidRPr="00330831">
        <w:rPr>
          <w:rFonts w:ascii="Arial" w:eastAsia="Times New Roman" w:hAnsi="Arial" w:cs="Arial"/>
        </w:rPr>
        <w:t xml:space="preserve">, kao uslov za polaganje ispita za licencu, kako je u prethodnom zakonu ovo bio uslov za zaposlenje.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8" w:name="str_59"/>
      <w:bookmarkEnd w:id="58"/>
      <w:r w:rsidRPr="00330831">
        <w:rPr>
          <w:rFonts w:ascii="Arial" w:eastAsia="Times New Roman" w:hAnsi="Arial" w:cs="Arial"/>
          <w:b/>
          <w:bCs/>
          <w:i/>
          <w:iCs/>
          <w:sz w:val="24"/>
          <w:szCs w:val="24"/>
        </w:rPr>
        <w:t xml:space="preserve">Utvrđivanјe stečenog obrazovanјa nastavnika, vaspitača i stručnih saradnika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143.</w:t>
      </w:r>
      <w:proofErr w:type="gramEnd"/>
      <w:r w:rsidRPr="00330831">
        <w:rPr>
          <w:rFonts w:ascii="Arial" w:eastAsia="Times New Roman" w:hAnsi="Arial" w:cs="Arial"/>
        </w:rPr>
        <w:t xml:space="preserve"> </w:t>
      </w:r>
      <w:proofErr w:type="gramStart"/>
      <w:r w:rsidRPr="00330831">
        <w:rPr>
          <w:rFonts w:ascii="Arial" w:eastAsia="Times New Roman" w:hAnsi="Arial" w:cs="Arial"/>
        </w:rPr>
        <w:t>uvodi</w:t>
      </w:r>
      <w:proofErr w:type="gramEnd"/>
      <w:r w:rsidRPr="00330831">
        <w:rPr>
          <w:rFonts w:ascii="Arial" w:eastAsia="Times New Roman" w:hAnsi="Arial" w:cs="Arial"/>
        </w:rPr>
        <w:t xml:space="preserve"> novinu u pogledu utvrđivanja stečenog obrazovanja nastavnika, vaspitača i stručnih saradnika uvođenjem odredbe da se i </w:t>
      </w:r>
      <w:r w:rsidRPr="00330831">
        <w:rPr>
          <w:rFonts w:ascii="Arial" w:eastAsia="Times New Roman" w:hAnsi="Arial" w:cs="Arial"/>
          <w:b/>
          <w:bCs/>
        </w:rPr>
        <w:t xml:space="preserve">obrazovanje stečeno u Republici Srpskoj tretira na isti način kao i obrazovanje stečeno u nekoj od republika SFRJ do 27. </w:t>
      </w:r>
      <w:proofErr w:type="gramStart"/>
      <w:r w:rsidRPr="00330831">
        <w:rPr>
          <w:rFonts w:ascii="Arial" w:eastAsia="Times New Roman" w:hAnsi="Arial" w:cs="Arial"/>
          <w:b/>
          <w:bCs/>
        </w:rPr>
        <w:t>aprila</w:t>
      </w:r>
      <w:proofErr w:type="gramEnd"/>
      <w:r w:rsidRPr="00330831">
        <w:rPr>
          <w:rFonts w:ascii="Arial" w:eastAsia="Times New Roman" w:hAnsi="Arial" w:cs="Arial"/>
          <w:b/>
          <w:bCs/>
        </w:rPr>
        <w:t xml:space="preserve"> 1992. </w:t>
      </w:r>
      <w:proofErr w:type="gramStart"/>
      <w:r w:rsidRPr="00330831">
        <w:rPr>
          <w:rFonts w:ascii="Arial" w:eastAsia="Times New Roman" w:hAnsi="Arial" w:cs="Arial"/>
          <w:b/>
          <w:bCs/>
        </w:rPr>
        <w:t>godine</w:t>
      </w:r>
      <w:proofErr w:type="gramEnd"/>
      <w:r w:rsidRPr="00330831">
        <w:rPr>
          <w:rFonts w:ascii="Arial" w:eastAsia="Times New Roman" w:hAnsi="Arial" w:cs="Arial"/>
          <w:b/>
          <w:bCs/>
        </w:rPr>
        <w:t xml:space="preserve">, u Crnoj Gori do 16. </w:t>
      </w:r>
      <w:proofErr w:type="gramStart"/>
      <w:r w:rsidRPr="00330831">
        <w:rPr>
          <w:rFonts w:ascii="Arial" w:eastAsia="Times New Roman" w:hAnsi="Arial" w:cs="Arial"/>
          <w:b/>
          <w:bCs/>
        </w:rPr>
        <w:t>juna</w:t>
      </w:r>
      <w:proofErr w:type="gramEnd"/>
      <w:r w:rsidRPr="00330831">
        <w:rPr>
          <w:rFonts w:ascii="Arial" w:eastAsia="Times New Roman" w:hAnsi="Arial" w:cs="Arial"/>
          <w:b/>
          <w:bCs/>
        </w:rPr>
        <w:t xml:space="preserve"> 2006. </w:t>
      </w:r>
      <w:proofErr w:type="gramStart"/>
      <w:r w:rsidRPr="00330831">
        <w:rPr>
          <w:rFonts w:ascii="Arial" w:eastAsia="Times New Roman" w:hAnsi="Arial" w:cs="Arial"/>
          <w:b/>
          <w:bCs/>
        </w:rPr>
        <w:t>godine</w:t>
      </w:r>
      <w:proofErr w:type="gramEnd"/>
      <w:r w:rsidRPr="00330831">
        <w:rPr>
          <w:rFonts w:ascii="Arial" w:eastAsia="Times New Roman" w:hAnsi="Arial" w:cs="Arial"/>
          <w:b/>
          <w:bCs/>
        </w:rPr>
        <w:t>.</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59" w:name="str_60"/>
      <w:bookmarkEnd w:id="59"/>
      <w:r w:rsidRPr="00330831">
        <w:rPr>
          <w:rFonts w:ascii="Arial" w:eastAsia="Times New Roman" w:hAnsi="Arial" w:cs="Arial"/>
          <w:b/>
          <w:bCs/>
          <w:i/>
          <w:iCs/>
          <w:sz w:val="24"/>
          <w:szCs w:val="24"/>
        </w:rPr>
        <w:t xml:space="preserve">Pripravnik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U članu 145.</w:t>
      </w:r>
      <w:proofErr w:type="gramEnd"/>
      <w:r w:rsidRPr="00330831">
        <w:rPr>
          <w:rFonts w:ascii="Arial" w:eastAsia="Times New Roman" w:hAnsi="Arial" w:cs="Arial"/>
        </w:rPr>
        <w:t xml:space="preserve"> </w:t>
      </w:r>
      <w:proofErr w:type="gramStart"/>
      <w:r w:rsidRPr="00330831">
        <w:rPr>
          <w:rFonts w:ascii="Arial" w:eastAsia="Times New Roman" w:hAnsi="Arial" w:cs="Arial"/>
        </w:rPr>
        <w:t>novinu</w:t>
      </w:r>
      <w:proofErr w:type="gramEnd"/>
      <w:r w:rsidRPr="00330831">
        <w:rPr>
          <w:rFonts w:ascii="Arial" w:eastAsia="Times New Roman" w:hAnsi="Arial" w:cs="Arial"/>
        </w:rPr>
        <w:t xml:space="preserve"> predstavlјaju odredbe da </w:t>
      </w:r>
      <w:r w:rsidRPr="00330831">
        <w:rPr>
          <w:rFonts w:ascii="Arial" w:eastAsia="Times New Roman" w:hAnsi="Arial" w:cs="Arial"/>
          <w:b/>
          <w:bCs/>
        </w:rPr>
        <w:t>pripravnik koji ima mentora može da ocenjuje</w:t>
      </w:r>
      <w:r w:rsidRPr="00330831">
        <w:rPr>
          <w:rFonts w:ascii="Arial" w:eastAsia="Times New Roman" w:hAnsi="Arial" w:cs="Arial"/>
        </w:rPr>
        <w:t xml:space="preserve">, kao i da ukoliko nadležni organ ne organizuje polaganje ispita za licencu pripravniku koji je u zakonom propisanom roku prijavlјen za polaganje ispita za licencu, pripravniku se rok za polaganje ispita za licencu produžava do organizovanja ispita.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0" w:name="str_61"/>
      <w:bookmarkEnd w:id="60"/>
      <w:r w:rsidRPr="00330831">
        <w:rPr>
          <w:rFonts w:ascii="Arial" w:eastAsia="Times New Roman" w:hAnsi="Arial" w:cs="Arial"/>
          <w:b/>
          <w:bCs/>
          <w:i/>
          <w:iCs/>
          <w:sz w:val="24"/>
          <w:szCs w:val="24"/>
        </w:rPr>
        <w:t xml:space="preserve">Suspenzija licence nastavniku, vaspitaču i stručnom saradniku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149.</w:t>
      </w:r>
      <w:proofErr w:type="gramEnd"/>
      <w:r w:rsidRPr="00330831">
        <w:rPr>
          <w:rFonts w:ascii="Arial" w:eastAsia="Times New Roman" w:hAnsi="Arial" w:cs="Arial"/>
        </w:rPr>
        <w:t xml:space="preserve"> </w:t>
      </w:r>
      <w:proofErr w:type="gramStart"/>
      <w:r w:rsidRPr="00330831">
        <w:rPr>
          <w:rFonts w:ascii="Arial" w:eastAsia="Times New Roman" w:hAnsi="Arial" w:cs="Arial"/>
        </w:rPr>
        <w:t>je</w:t>
      </w:r>
      <w:proofErr w:type="gramEnd"/>
      <w:r w:rsidRPr="00330831">
        <w:rPr>
          <w:rFonts w:ascii="Arial" w:eastAsia="Times New Roman" w:hAnsi="Arial" w:cs="Arial"/>
        </w:rPr>
        <w:t xml:space="preserve"> na precizniji način uređeno pitanje suspenzije licence.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Licenca se suspenduje nastavniku, vaspitaču i stručnom saradniku koji: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1) prema izveštaju prosvetnog savetnika ne ostvaruje obrazovno-vaspitni rad na način i po postupku kojim se omogućava postizanje propisanih principa, cilјeva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2) </w:t>
      </w:r>
      <w:proofErr w:type="gramStart"/>
      <w:r w:rsidRPr="00330831">
        <w:rPr>
          <w:rFonts w:ascii="Arial" w:eastAsia="Times New Roman" w:hAnsi="Arial" w:cs="Arial"/>
        </w:rPr>
        <w:t>se</w:t>
      </w:r>
      <w:proofErr w:type="gramEnd"/>
      <w:r w:rsidRPr="00330831">
        <w:rPr>
          <w:rFonts w:ascii="Arial" w:eastAsia="Times New Roman" w:hAnsi="Arial" w:cs="Arial"/>
        </w:rPr>
        <w:t xml:space="preserve"> prema izveštaju prosvetnog savetnika nije stručno usavršavao, a prosvetni savetnik u svom izveštaju utvrdi da razlozi za to nisu opravdani.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Ministar rešenjem odlučuje o suspenziji licence, a suspenzija licence traje najduže šest meseci</w:t>
      </w:r>
      <w:r w:rsidRPr="00330831">
        <w:rPr>
          <w:rFonts w:ascii="Arial" w:eastAsia="Times New Roman" w:hAnsi="Arial" w:cs="Arial"/>
        </w:rPr>
        <w:t>.</w:t>
      </w:r>
      <w:proofErr w:type="gramEnd"/>
      <w:r w:rsidRPr="00330831">
        <w:rPr>
          <w:rFonts w:ascii="Arial" w:eastAsia="Times New Roman" w:hAnsi="Arial" w:cs="Arial"/>
        </w:rPr>
        <w:t xml:space="preserve"> Nastavnik, vaspitač i stručni saradnik za vreme trajanja suspenzije licence </w:t>
      </w:r>
      <w:r w:rsidRPr="00330831">
        <w:rPr>
          <w:rFonts w:ascii="Arial" w:eastAsia="Times New Roman" w:hAnsi="Arial" w:cs="Arial"/>
          <w:b/>
          <w:bCs/>
        </w:rPr>
        <w:t>ostvaruje pravo na naknadu plate u visini od 65% plate</w:t>
      </w:r>
      <w:r w:rsidRPr="00330831">
        <w:rPr>
          <w:rFonts w:ascii="Arial" w:eastAsia="Times New Roman" w:hAnsi="Arial" w:cs="Arial"/>
        </w:rPr>
        <w:t xml:space="preserve"> koju je primio za mesec koji prethodi mesecu u kome mu je suspendovana licenca.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1" w:name="str_62"/>
      <w:bookmarkEnd w:id="61"/>
      <w:r w:rsidRPr="00330831">
        <w:rPr>
          <w:rFonts w:ascii="Arial" w:eastAsia="Times New Roman" w:hAnsi="Arial" w:cs="Arial"/>
          <w:b/>
          <w:bCs/>
          <w:i/>
          <w:iCs/>
          <w:sz w:val="24"/>
          <w:szCs w:val="24"/>
        </w:rPr>
        <w:t xml:space="preserve">Oduzimanјe licence nastavniku, vaspitaču i stručnom saradniku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lastRenderedPageBreak/>
        <w:t xml:space="preserve">Jednu </w:t>
      </w:r>
      <w:proofErr w:type="gramStart"/>
      <w:r w:rsidRPr="00330831">
        <w:rPr>
          <w:rFonts w:ascii="Arial" w:eastAsia="Times New Roman" w:hAnsi="Arial" w:cs="Arial"/>
        </w:rPr>
        <w:t>od</w:t>
      </w:r>
      <w:proofErr w:type="gramEnd"/>
      <w:r w:rsidRPr="00330831">
        <w:rPr>
          <w:rFonts w:ascii="Arial" w:eastAsia="Times New Roman" w:hAnsi="Arial" w:cs="Arial"/>
        </w:rPr>
        <w:t xml:space="preserve"> </w:t>
      </w:r>
      <w:r w:rsidRPr="00330831">
        <w:rPr>
          <w:rFonts w:ascii="Arial" w:eastAsia="Times New Roman" w:hAnsi="Arial" w:cs="Arial"/>
          <w:b/>
          <w:bCs/>
        </w:rPr>
        <w:t xml:space="preserve">najbitnijih novina Zakona o osnovama sistema obrazovanja i vaspitanja uvodi član 150. </w:t>
      </w:r>
      <w:proofErr w:type="gramStart"/>
      <w:r w:rsidRPr="00330831">
        <w:rPr>
          <w:rFonts w:ascii="Arial" w:eastAsia="Times New Roman" w:hAnsi="Arial" w:cs="Arial"/>
          <w:b/>
          <w:bCs/>
        </w:rPr>
        <w:t>kojim</w:t>
      </w:r>
      <w:proofErr w:type="gramEnd"/>
      <w:r w:rsidRPr="00330831">
        <w:rPr>
          <w:rFonts w:ascii="Arial" w:eastAsia="Times New Roman" w:hAnsi="Arial" w:cs="Arial"/>
          <w:b/>
          <w:bCs/>
        </w:rPr>
        <w:t xml:space="preserve"> je propisano oduzimanje licence nastavniku, vaspitaču i stručnom saradniku.</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Uslovi za oduzimanje licence su taksativno navedeni, i to: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pravnosnažna</w:t>
      </w:r>
      <w:proofErr w:type="gramEnd"/>
      <w:r w:rsidRPr="00330831">
        <w:rPr>
          <w:rFonts w:ascii="Arial" w:eastAsia="Times New Roman" w:hAnsi="Arial" w:cs="Arial"/>
        </w:rPr>
        <w:t xml:space="preserve"> presuda za krivično delo: nasilјa u porodici, oduzimanje maloletnog lica, zapuštanje i zlostavlјanje maloletnog lica ili rodoskvrnuće, primanje ili davanje mita, protiv polne slobode, pravnog saobraćaja i čovečnosti i drugih dobara zaštićenih međunarodnim pravom, bez obzira na izrečenu krivičnu sankciju;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pravnosnažna</w:t>
      </w:r>
      <w:proofErr w:type="gramEnd"/>
      <w:r w:rsidRPr="00330831">
        <w:rPr>
          <w:rFonts w:ascii="Arial" w:eastAsia="Times New Roman" w:hAnsi="Arial" w:cs="Arial"/>
        </w:rPr>
        <w:t xml:space="preserve"> sudska odluka kojom je utvrđena zakonitost rešenja o prestanku radnog odnosa zbog povrede zabrane iz čl. </w:t>
      </w:r>
      <w:proofErr w:type="gramStart"/>
      <w:r w:rsidRPr="00330831">
        <w:rPr>
          <w:rFonts w:ascii="Arial" w:eastAsia="Times New Roman" w:hAnsi="Arial" w:cs="Arial"/>
        </w:rPr>
        <w:t>110, 111.</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113.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odnosno po isteku roka za sudsku zaštitu;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pravnosnažna</w:t>
      </w:r>
      <w:proofErr w:type="gramEnd"/>
      <w:r w:rsidRPr="00330831">
        <w:rPr>
          <w:rFonts w:ascii="Arial" w:eastAsia="Times New Roman" w:hAnsi="Arial" w:cs="Arial"/>
        </w:rPr>
        <w:t xml:space="preserve"> sudska odluka kojom je utvrđena zakonitost rešenja o prestanku radnog odnosa zbog povrede zabrane iz člana 112.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učinjene drugi put, odnosno po isteku roka za sudsku zaštitu;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pravnosnažna</w:t>
      </w:r>
      <w:proofErr w:type="gramEnd"/>
      <w:r w:rsidRPr="00330831">
        <w:rPr>
          <w:rFonts w:ascii="Arial" w:eastAsia="Times New Roman" w:hAnsi="Arial" w:cs="Arial"/>
        </w:rPr>
        <w:t xml:space="preserve"> sudska odluka kojom je utvrđena zakonitost rešenja o prestanku radnog odnosa zbog povrede radne obaveze iz člana 164. </w:t>
      </w:r>
      <w:proofErr w:type="gramStart"/>
      <w:r w:rsidRPr="00330831">
        <w:rPr>
          <w:rFonts w:ascii="Arial" w:eastAsia="Times New Roman" w:hAnsi="Arial" w:cs="Arial"/>
        </w:rPr>
        <w:t>tač</w:t>
      </w:r>
      <w:proofErr w:type="gramEnd"/>
      <w:r w:rsidRPr="00330831">
        <w:rPr>
          <w:rFonts w:ascii="Arial" w:eastAsia="Times New Roman" w:hAnsi="Arial" w:cs="Arial"/>
        </w:rPr>
        <w:t xml:space="preserve">. 1)-6) ovog zakona, odnosno po isteku roka za sudsku zaštitu;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odbijanje</w:t>
      </w:r>
      <w:proofErr w:type="gramEnd"/>
      <w:r w:rsidRPr="00330831">
        <w:rPr>
          <w:rFonts w:ascii="Arial" w:eastAsia="Times New Roman" w:hAnsi="Arial" w:cs="Arial"/>
        </w:rPr>
        <w:t xml:space="preserve"> vršenja spolјašnjeg vrednovanja rada ili stručno-pedagoškog nadzora; </w:t>
      </w:r>
    </w:p>
    <w:p w:rsidR="00330831" w:rsidRPr="00330831" w:rsidRDefault="00330831" w:rsidP="00330831">
      <w:pPr>
        <w:spacing w:before="100" w:beforeAutospacing="1" w:after="100" w:afterAutospacing="1" w:line="240" w:lineRule="auto"/>
        <w:ind w:left="1134" w:hanging="142"/>
        <w:rPr>
          <w:rFonts w:ascii="Arial" w:eastAsia="Times New Roman" w:hAnsi="Arial" w:cs="Arial"/>
        </w:rPr>
      </w:pPr>
      <w:r w:rsidRPr="00330831">
        <w:rPr>
          <w:rFonts w:ascii="Arial" w:eastAsia="Times New Roman" w:hAnsi="Arial" w:cs="Arial"/>
        </w:rPr>
        <w:t xml:space="preserve">- </w:t>
      </w:r>
      <w:proofErr w:type="gramStart"/>
      <w:r w:rsidRPr="00330831">
        <w:rPr>
          <w:rFonts w:ascii="Arial" w:eastAsia="Times New Roman" w:hAnsi="Arial" w:cs="Arial"/>
        </w:rPr>
        <w:t>ukoliko</w:t>
      </w:r>
      <w:proofErr w:type="gramEnd"/>
      <w:r w:rsidRPr="00330831">
        <w:rPr>
          <w:rFonts w:ascii="Arial" w:eastAsia="Times New Roman" w:hAnsi="Arial" w:cs="Arial"/>
        </w:rPr>
        <w:t xml:space="preserve"> su se stekli uslovi za novu suspenziju prethodno suspendovane licence u skladu sa članom 149.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Bitnu novinu predstavlјa odredba da se </w:t>
      </w:r>
      <w:r w:rsidRPr="00330831">
        <w:rPr>
          <w:rFonts w:ascii="Arial" w:eastAsia="Times New Roman" w:hAnsi="Arial" w:cs="Arial"/>
          <w:b/>
          <w:bCs/>
        </w:rPr>
        <w:t xml:space="preserve">licenca oduzima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period od pet godina</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Izuzetno, lice kome je oduzeta licenca iz razloga propisanih u stavu 1.</w:t>
      </w:r>
      <w:proofErr w:type="gramEnd"/>
      <w:r w:rsidRPr="00330831">
        <w:rPr>
          <w:rFonts w:ascii="Arial" w:eastAsia="Times New Roman" w:hAnsi="Arial" w:cs="Arial"/>
        </w:rPr>
        <w:t xml:space="preserve"> </w:t>
      </w:r>
      <w:proofErr w:type="gramStart"/>
      <w:r w:rsidRPr="00330831">
        <w:rPr>
          <w:rFonts w:ascii="Arial" w:eastAsia="Times New Roman" w:hAnsi="Arial" w:cs="Arial"/>
        </w:rPr>
        <w:t>tačka</w:t>
      </w:r>
      <w:proofErr w:type="gramEnd"/>
      <w:r w:rsidRPr="00330831">
        <w:rPr>
          <w:rFonts w:ascii="Arial" w:eastAsia="Times New Roman" w:hAnsi="Arial" w:cs="Arial"/>
        </w:rPr>
        <w:t xml:space="preserve"> 1) ovog člana (</w:t>
      </w:r>
      <w:r w:rsidRPr="00330831">
        <w:rPr>
          <w:rFonts w:ascii="Arial" w:eastAsia="Times New Roman" w:hAnsi="Arial" w:cs="Arial"/>
          <w:i/>
          <w:iCs/>
        </w:rPr>
        <w:t>pravnosnažna presuda za krivično delo</w:t>
      </w:r>
      <w:r w:rsidRPr="00330831">
        <w:rPr>
          <w:rFonts w:ascii="Arial" w:eastAsia="Times New Roman" w:hAnsi="Arial" w:cs="Arial"/>
        </w:rPr>
        <w:t xml:space="preserve">) nema pravo na njeno ponovno izdavanje niti na rad u ustanovi.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Lice kome je oduzeta licenca </w:t>
      </w:r>
      <w:proofErr w:type="gramStart"/>
      <w:r w:rsidRPr="00330831">
        <w:rPr>
          <w:rFonts w:ascii="Arial" w:eastAsia="Times New Roman" w:hAnsi="Arial" w:cs="Arial"/>
        </w:rPr>
        <w:t>na</w:t>
      </w:r>
      <w:proofErr w:type="gramEnd"/>
      <w:r w:rsidRPr="00330831">
        <w:rPr>
          <w:rFonts w:ascii="Arial" w:eastAsia="Times New Roman" w:hAnsi="Arial" w:cs="Arial"/>
        </w:rPr>
        <w:t xml:space="preserve"> period od pet godina, </w:t>
      </w:r>
      <w:r w:rsidRPr="00330831">
        <w:rPr>
          <w:rFonts w:ascii="Arial" w:eastAsia="Times New Roman" w:hAnsi="Arial" w:cs="Arial"/>
          <w:b/>
          <w:bCs/>
        </w:rPr>
        <w:t>po isteku tog roka može da podnese Ministarstvu zahtev za ponovno polaganje ispita za licencu</w:t>
      </w:r>
      <w:r w:rsidRPr="00330831">
        <w:rPr>
          <w:rFonts w:ascii="Arial" w:eastAsia="Times New Roman" w:hAnsi="Arial" w:cs="Arial"/>
        </w:rPr>
        <w:t xml:space="preserve">, a nakon dostavlјanja dokaza o položenom ispitu lice stiče pravo da Ministarstvu podnese zahtev za ponovno izdavanje licence.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2" w:name="str_63"/>
      <w:bookmarkEnd w:id="62"/>
      <w:r w:rsidRPr="00330831">
        <w:rPr>
          <w:rFonts w:ascii="Arial" w:eastAsia="Times New Roman" w:hAnsi="Arial" w:cs="Arial"/>
          <w:b/>
          <w:bCs/>
          <w:i/>
          <w:iCs/>
          <w:sz w:val="24"/>
          <w:szCs w:val="24"/>
        </w:rPr>
        <w:t xml:space="preserve">Zasnivanјe radnog odnosa u ustanovi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152.</w:t>
      </w:r>
      <w:proofErr w:type="gramEnd"/>
      <w:r w:rsidRPr="00330831">
        <w:rPr>
          <w:rFonts w:ascii="Arial" w:eastAsia="Times New Roman" w:hAnsi="Arial" w:cs="Arial"/>
        </w:rPr>
        <w:t xml:space="preserve"> </w:t>
      </w:r>
      <w:r w:rsidRPr="00330831">
        <w:rPr>
          <w:rFonts w:ascii="Arial" w:eastAsia="Times New Roman" w:hAnsi="Arial" w:cs="Arial"/>
          <w:b/>
          <w:bCs/>
        </w:rPr>
        <w:t>propisani su po redosledu načini zasnivanja radnog odnosa u ustanovi</w:t>
      </w:r>
      <w:r w:rsidRPr="00330831">
        <w:rPr>
          <w:rFonts w:ascii="Arial" w:eastAsia="Times New Roman" w:hAnsi="Arial" w:cs="Arial"/>
        </w:rPr>
        <w:t xml:space="preserve">, i to: na osnovu preuzimanja zaposlenog sa liste zaposlenih za čijim radom je u potpunosti ili delimično prestala potreba i zaposlenih koji su zasnovali radni odnos sa nepunim radnim vremenom (dalјe: preuzimanje sa liste), kao i na osnovu preuzimanja ili konkursa ako se nije moglo izvršiti preuzimanje sa liste. Zaposleni koji je u radnom odnosu </w:t>
      </w:r>
      <w:proofErr w:type="gramStart"/>
      <w:r w:rsidRPr="00330831">
        <w:rPr>
          <w:rFonts w:ascii="Arial" w:eastAsia="Times New Roman" w:hAnsi="Arial" w:cs="Arial"/>
        </w:rPr>
        <w:t>na</w:t>
      </w:r>
      <w:proofErr w:type="gramEnd"/>
      <w:r w:rsidRPr="00330831">
        <w:rPr>
          <w:rFonts w:ascii="Arial" w:eastAsia="Times New Roman" w:hAnsi="Arial" w:cs="Arial"/>
        </w:rPr>
        <w:t xml:space="preserve"> neodređeno vreme sa punim radnim vremenom može biti preuzet iako nije stavlјen na listu, ukoliko na toj listi nema lica sa odgovarajućim obrazovanjem, uz saglasnost zaposlenog i direktora ustanove i radne podgrupe iz člana 153. </w:t>
      </w:r>
      <w:proofErr w:type="gramStart"/>
      <w:r w:rsidRPr="00330831">
        <w:rPr>
          <w:rFonts w:ascii="Arial" w:eastAsia="Times New Roman" w:hAnsi="Arial" w:cs="Arial"/>
        </w:rPr>
        <w:t>stav</w:t>
      </w:r>
      <w:proofErr w:type="gramEnd"/>
      <w:r w:rsidRPr="00330831">
        <w:rPr>
          <w:rFonts w:ascii="Arial" w:eastAsia="Times New Roman" w:hAnsi="Arial" w:cs="Arial"/>
        </w:rPr>
        <w:t xml:space="preserve"> 7.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lastRenderedPageBreak/>
        <w:t xml:space="preserve">Ustanove mogu vršiti i </w:t>
      </w:r>
      <w:r w:rsidRPr="00330831">
        <w:rPr>
          <w:rFonts w:ascii="Arial" w:eastAsia="Times New Roman" w:hAnsi="Arial" w:cs="Arial"/>
          <w:b/>
          <w:bCs/>
        </w:rPr>
        <w:t xml:space="preserve">uzajamno preuzimanje zaposlenih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neodređeno vreme</w:t>
      </w:r>
      <w:r w:rsidRPr="00330831">
        <w:rPr>
          <w:rFonts w:ascii="Arial" w:eastAsia="Times New Roman" w:hAnsi="Arial" w:cs="Arial"/>
        </w:rPr>
        <w:t xml:space="preserve">, na odgovarajuće poslove, na osnovu potpisanog sporazuma o uzajamnom preuzimanju uz prethodnu saglasnost zaposlenih, ako je razlika u procentu njihovog radnog angažovanja do 20%.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b/>
          <w:bCs/>
        </w:rPr>
        <w:t>Ukoliko nisu ispunjeni uslovi iz st. 1-3.</w:t>
      </w:r>
      <w:proofErr w:type="gramEnd"/>
      <w:r w:rsidRPr="00330831">
        <w:rPr>
          <w:rFonts w:ascii="Arial" w:eastAsia="Times New Roman" w:hAnsi="Arial" w:cs="Arial"/>
          <w:b/>
          <w:bCs/>
        </w:rPr>
        <w:t xml:space="preserve"> </w:t>
      </w:r>
      <w:proofErr w:type="gramStart"/>
      <w:r w:rsidRPr="00330831">
        <w:rPr>
          <w:rFonts w:ascii="Arial" w:eastAsia="Times New Roman" w:hAnsi="Arial" w:cs="Arial"/>
          <w:b/>
          <w:bCs/>
        </w:rPr>
        <w:t>ovog</w:t>
      </w:r>
      <w:proofErr w:type="gramEnd"/>
      <w:r w:rsidRPr="00330831">
        <w:rPr>
          <w:rFonts w:ascii="Arial" w:eastAsia="Times New Roman" w:hAnsi="Arial" w:cs="Arial"/>
          <w:b/>
          <w:bCs/>
        </w:rPr>
        <w:t xml:space="preserve"> člana, radni odnos u ustanovi može se zasnovati na osnovu konkursa na neodređeno vreme i određeno vreme</w:t>
      </w:r>
      <w:r w:rsidRPr="00330831">
        <w:rPr>
          <w:rFonts w:ascii="Arial" w:eastAsia="Times New Roman" w:hAnsi="Arial" w:cs="Arial"/>
        </w:rPr>
        <w:t xml:space="preserve">, u skladu sa zakonom ili preuzimanjem iz druge javne službe, na način propisan zakonom kojim se uređuju radni odnosi u javnim službama.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3" w:name="str_64"/>
      <w:bookmarkEnd w:id="63"/>
      <w:r w:rsidRPr="00330831">
        <w:rPr>
          <w:rFonts w:ascii="Arial" w:eastAsia="Times New Roman" w:hAnsi="Arial" w:cs="Arial"/>
          <w:b/>
          <w:bCs/>
          <w:i/>
          <w:iCs/>
          <w:sz w:val="24"/>
          <w:szCs w:val="24"/>
        </w:rPr>
        <w:t xml:space="preserve">Preuzimanјe zaposlenog </w:t>
      </w:r>
      <w:proofErr w:type="gramStart"/>
      <w:r w:rsidRPr="00330831">
        <w:rPr>
          <w:rFonts w:ascii="Arial" w:eastAsia="Times New Roman" w:hAnsi="Arial" w:cs="Arial"/>
          <w:b/>
          <w:bCs/>
          <w:i/>
          <w:iCs/>
          <w:sz w:val="24"/>
          <w:szCs w:val="24"/>
        </w:rPr>
        <w:t>sa</w:t>
      </w:r>
      <w:proofErr w:type="gramEnd"/>
      <w:r w:rsidRPr="00330831">
        <w:rPr>
          <w:rFonts w:ascii="Arial" w:eastAsia="Times New Roman" w:hAnsi="Arial" w:cs="Arial"/>
          <w:b/>
          <w:bCs/>
          <w:i/>
          <w:iCs/>
          <w:sz w:val="24"/>
          <w:szCs w:val="24"/>
        </w:rPr>
        <w:t xml:space="preserve"> liste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153.</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uređeno</w:t>
      </w:r>
      <w:proofErr w:type="gramEnd"/>
      <w:r w:rsidRPr="00330831">
        <w:rPr>
          <w:rFonts w:ascii="Arial" w:eastAsia="Times New Roman" w:hAnsi="Arial" w:cs="Arial"/>
          <w:b/>
          <w:bCs/>
        </w:rPr>
        <w:t xml:space="preserve"> je veoma važno pitanje radnih odnosa u prosveti. Naime, zakonski je uređeno pitanje preuzimanje zaposlenog sa liste, njegov status, prava, obaveze i odgovornosti</w:t>
      </w:r>
      <w:r w:rsidRPr="00330831">
        <w:rPr>
          <w:rFonts w:ascii="Arial" w:eastAsia="Times New Roman" w:hAnsi="Arial" w:cs="Arial"/>
        </w:rPr>
        <w:t xml:space="preserve">, te je propisano da zaposleni koji je u ustanovi u radnom odnosu na neodređeno vreme, a za čijim radom je u potpunosti prestala potreba, </w:t>
      </w:r>
      <w:r w:rsidRPr="00330831">
        <w:rPr>
          <w:rFonts w:ascii="Arial" w:eastAsia="Times New Roman" w:hAnsi="Arial" w:cs="Arial"/>
          <w:b/>
          <w:bCs/>
        </w:rPr>
        <w:t>smatra se neraspoređenim i ostvaruje pravo na preuzimanje sa liste, da za vreme dok ja na listi ostvaruje pravo na naknadu plate u visini od 65% plate</w:t>
      </w:r>
      <w:r w:rsidRPr="00330831">
        <w:rPr>
          <w:rFonts w:ascii="Arial" w:eastAsia="Times New Roman" w:hAnsi="Arial" w:cs="Arial"/>
        </w:rPr>
        <w:t xml:space="preserve"> koju je primio za mesec koji prethodi mesecu u kome je ostao neraspoređen do preuzimanja sa liste, </w:t>
      </w:r>
      <w:r w:rsidRPr="00330831">
        <w:rPr>
          <w:rFonts w:ascii="Arial" w:eastAsia="Times New Roman" w:hAnsi="Arial" w:cs="Arial"/>
          <w:b/>
          <w:bCs/>
        </w:rPr>
        <w:t xml:space="preserve">a najkasnije do 15. </w:t>
      </w:r>
      <w:proofErr w:type="gramStart"/>
      <w:r w:rsidRPr="00330831">
        <w:rPr>
          <w:rFonts w:ascii="Arial" w:eastAsia="Times New Roman" w:hAnsi="Arial" w:cs="Arial"/>
          <w:b/>
          <w:bCs/>
        </w:rPr>
        <w:t>septembra</w:t>
      </w:r>
      <w:proofErr w:type="gramEnd"/>
      <w:r w:rsidRPr="00330831">
        <w:rPr>
          <w:rFonts w:ascii="Arial" w:eastAsia="Times New Roman" w:hAnsi="Arial" w:cs="Arial"/>
          <w:b/>
          <w:bCs/>
        </w:rPr>
        <w:t xml:space="preserve"> naredne školske godine</w:t>
      </w:r>
      <w:r w:rsidRPr="00330831">
        <w:rPr>
          <w:rFonts w:ascii="Arial" w:eastAsia="Times New Roman" w:hAnsi="Arial" w:cs="Arial"/>
        </w:rPr>
        <w:t xml:space="preserve">, nakon čega mu prestaje radni odnos i ostvaruje pravo na otpremninu. Bitna odredba je da zaposlenom, koji bez opravdanih razloga odbije preuzimanje </w:t>
      </w:r>
      <w:proofErr w:type="gramStart"/>
      <w:r w:rsidRPr="00330831">
        <w:rPr>
          <w:rFonts w:ascii="Arial" w:eastAsia="Times New Roman" w:hAnsi="Arial" w:cs="Arial"/>
        </w:rPr>
        <w:t>sa</w:t>
      </w:r>
      <w:proofErr w:type="gramEnd"/>
      <w:r w:rsidRPr="00330831">
        <w:rPr>
          <w:rFonts w:ascii="Arial" w:eastAsia="Times New Roman" w:hAnsi="Arial" w:cs="Arial"/>
        </w:rPr>
        <w:t xml:space="preserve"> liste, prestaje radni odnos bez prava na otpremninu, a posebna radna grupa, koju obrazuje ministar, prati i kontroliše preuzimanje sa liste i daje mišlјenje o opravdanosti razloga odbijanja preuzimanja sa liste.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Takođe, istim članom propisano je i da zaposleni za čijim radom je delimično prestala potreba i zaposleni koji je zasnovao radni odnos sa nepunim radnim vremenom, stavlјanjem na listu zaposlenih sa koje se vrši preuzimanje, </w:t>
      </w:r>
      <w:r w:rsidRPr="00330831">
        <w:rPr>
          <w:rFonts w:ascii="Arial" w:eastAsia="Times New Roman" w:hAnsi="Arial" w:cs="Arial"/>
          <w:b/>
          <w:bCs/>
        </w:rPr>
        <w:t xml:space="preserve">ostvaruje pravo na preuzimanje sa liste, ali i da ne ostvaruje druga prava koja ima zaposleni za čijim radom je u potpunosti prestala potreba tj. </w:t>
      </w:r>
      <w:proofErr w:type="gramStart"/>
      <w:r w:rsidRPr="00330831">
        <w:rPr>
          <w:rFonts w:ascii="Arial" w:eastAsia="Times New Roman" w:hAnsi="Arial" w:cs="Arial"/>
          <w:b/>
          <w:bCs/>
        </w:rPr>
        <w:t>nema</w:t>
      </w:r>
      <w:proofErr w:type="gramEnd"/>
      <w:r w:rsidRPr="00330831">
        <w:rPr>
          <w:rFonts w:ascii="Arial" w:eastAsia="Times New Roman" w:hAnsi="Arial" w:cs="Arial"/>
          <w:b/>
          <w:bCs/>
        </w:rPr>
        <w:t xml:space="preserve"> pravo na otpremninu u ustanovi u kojoj je prestala potreba za njegovim radom ukoliko je u drugoj ustanovi radno angažovan</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4" w:name="str_65"/>
      <w:bookmarkEnd w:id="64"/>
      <w:r w:rsidRPr="00330831">
        <w:rPr>
          <w:rFonts w:ascii="Arial" w:eastAsia="Times New Roman" w:hAnsi="Arial" w:cs="Arial"/>
          <w:b/>
          <w:bCs/>
          <w:i/>
          <w:iCs/>
          <w:sz w:val="24"/>
          <w:szCs w:val="24"/>
        </w:rPr>
        <w:t xml:space="preserve">Radni odnos </w:t>
      </w:r>
      <w:proofErr w:type="gramStart"/>
      <w:r w:rsidRPr="00330831">
        <w:rPr>
          <w:rFonts w:ascii="Arial" w:eastAsia="Times New Roman" w:hAnsi="Arial" w:cs="Arial"/>
          <w:b/>
          <w:bCs/>
          <w:i/>
          <w:iCs/>
          <w:sz w:val="24"/>
          <w:szCs w:val="24"/>
        </w:rPr>
        <w:t>na</w:t>
      </w:r>
      <w:proofErr w:type="gramEnd"/>
      <w:r w:rsidRPr="00330831">
        <w:rPr>
          <w:rFonts w:ascii="Arial" w:eastAsia="Times New Roman" w:hAnsi="Arial" w:cs="Arial"/>
          <w:b/>
          <w:bCs/>
          <w:i/>
          <w:iCs/>
          <w:sz w:val="24"/>
          <w:szCs w:val="24"/>
        </w:rPr>
        <w:t xml:space="preserve"> neodređeno vreme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Po pitanju zasnivanja radnog odnosa </w:t>
      </w:r>
      <w:proofErr w:type="gramStart"/>
      <w:r w:rsidRPr="00330831">
        <w:rPr>
          <w:rFonts w:ascii="Arial" w:eastAsia="Times New Roman" w:hAnsi="Arial" w:cs="Arial"/>
        </w:rPr>
        <w:t>na</w:t>
      </w:r>
      <w:proofErr w:type="gramEnd"/>
      <w:r w:rsidRPr="00330831">
        <w:rPr>
          <w:rFonts w:ascii="Arial" w:eastAsia="Times New Roman" w:hAnsi="Arial" w:cs="Arial"/>
        </w:rPr>
        <w:t xml:space="preserve"> neodređeno vreme, članom 154. </w:t>
      </w:r>
      <w:proofErr w:type="gramStart"/>
      <w:r w:rsidRPr="00330831">
        <w:rPr>
          <w:rFonts w:ascii="Arial" w:eastAsia="Times New Roman" w:hAnsi="Arial" w:cs="Arial"/>
          <w:b/>
          <w:bCs/>
        </w:rPr>
        <w:t>uređena</w:t>
      </w:r>
      <w:proofErr w:type="gramEnd"/>
      <w:r w:rsidRPr="00330831">
        <w:rPr>
          <w:rFonts w:ascii="Arial" w:eastAsia="Times New Roman" w:hAnsi="Arial" w:cs="Arial"/>
          <w:b/>
          <w:bCs/>
        </w:rPr>
        <w:t xml:space="preserve"> je procedura izbora kandidata gde najbitniju novinu predstavlјa odredba da Komisija za izbor kandidata</w:t>
      </w:r>
      <w:r w:rsidRPr="00330831">
        <w:rPr>
          <w:rFonts w:ascii="Arial" w:eastAsia="Times New Roman" w:hAnsi="Arial" w:cs="Arial"/>
        </w:rPr>
        <w:t xml:space="preserve"> koju formira direktor donosi rešenje o izboru kandidata, a žalba na ovo rešenje podnosi se direktoru.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5" w:name="str_66"/>
      <w:bookmarkEnd w:id="65"/>
      <w:r w:rsidRPr="00330831">
        <w:rPr>
          <w:rFonts w:ascii="Arial" w:eastAsia="Times New Roman" w:hAnsi="Arial" w:cs="Arial"/>
          <w:b/>
          <w:bCs/>
          <w:i/>
          <w:iCs/>
          <w:sz w:val="24"/>
          <w:szCs w:val="24"/>
        </w:rPr>
        <w:t xml:space="preserve">Radni odnos </w:t>
      </w:r>
      <w:proofErr w:type="gramStart"/>
      <w:r w:rsidRPr="00330831">
        <w:rPr>
          <w:rFonts w:ascii="Arial" w:eastAsia="Times New Roman" w:hAnsi="Arial" w:cs="Arial"/>
          <w:b/>
          <w:bCs/>
          <w:i/>
          <w:iCs/>
          <w:sz w:val="24"/>
          <w:szCs w:val="24"/>
        </w:rPr>
        <w:t>na</w:t>
      </w:r>
      <w:proofErr w:type="gramEnd"/>
      <w:r w:rsidRPr="00330831">
        <w:rPr>
          <w:rFonts w:ascii="Arial" w:eastAsia="Times New Roman" w:hAnsi="Arial" w:cs="Arial"/>
          <w:b/>
          <w:bCs/>
          <w:i/>
          <w:iCs/>
          <w:sz w:val="24"/>
          <w:szCs w:val="24"/>
        </w:rPr>
        <w:t xml:space="preserve"> određeno vreme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Radni odnos </w:t>
      </w:r>
      <w:proofErr w:type="gramStart"/>
      <w:r w:rsidRPr="00330831">
        <w:rPr>
          <w:rFonts w:ascii="Arial" w:eastAsia="Times New Roman" w:hAnsi="Arial" w:cs="Arial"/>
        </w:rPr>
        <w:t>na</w:t>
      </w:r>
      <w:proofErr w:type="gramEnd"/>
      <w:r w:rsidRPr="00330831">
        <w:rPr>
          <w:rFonts w:ascii="Arial" w:eastAsia="Times New Roman" w:hAnsi="Arial" w:cs="Arial"/>
        </w:rPr>
        <w:t xml:space="preserve"> određeno vreme, uređen je članom 155. </w:t>
      </w:r>
      <w:r w:rsidRPr="00330831">
        <w:rPr>
          <w:rFonts w:ascii="Arial" w:eastAsia="Times New Roman" w:hAnsi="Arial" w:cs="Arial"/>
          <w:b/>
          <w:bCs/>
        </w:rPr>
        <w:t xml:space="preserve">U ovom slučaju uvodi se značajna novina u pogledu roka do kada se zasniva ugovor na određeno vreme u slučaju kada se na konkurs za prijem u radni odnos na neodređeno vreme ne prijavi nijedan kandidat ili nijedan od prijavlјenih kandidata ne ispunjava, odnosno do preuzimanja zaposlenog ili do konačnosti odluke o izboru kandidata po konkursu za prijem u radni odnos na neodređeno vreme i to najkasnije do 31. </w:t>
      </w:r>
      <w:proofErr w:type="gramStart"/>
      <w:r w:rsidRPr="00330831">
        <w:rPr>
          <w:rFonts w:ascii="Arial" w:eastAsia="Times New Roman" w:hAnsi="Arial" w:cs="Arial"/>
          <w:b/>
          <w:bCs/>
        </w:rPr>
        <w:t>avgusta</w:t>
      </w:r>
      <w:proofErr w:type="gramEnd"/>
      <w:r w:rsidRPr="00330831">
        <w:rPr>
          <w:rFonts w:ascii="Arial" w:eastAsia="Times New Roman" w:hAnsi="Arial" w:cs="Arial"/>
          <w:b/>
          <w:bCs/>
        </w:rPr>
        <w:t xml:space="preserve"> tekuće školske godin</w:t>
      </w:r>
      <w:r w:rsidRPr="00330831">
        <w:rPr>
          <w:rFonts w:ascii="Arial" w:eastAsia="Times New Roman" w:hAnsi="Arial" w:cs="Arial"/>
        </w:rPr>
        <w:t xml:space="preserve">e, čime je ukinuta mogućnost trajanja ugovora na određeno vreme više godina kako je do sada bio slučaj.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6" w:name="str_67"/>
      <w:bookmarkEnd w:id="66"/>
      <w:r w:rsidRPr="00330831">
        <w:rPr>
          <w:rFonts w:ascii="Arial" w:eastAsia="Times New Roman" w:hAnsi="Arial" w:cs="Arial"/>
          <w:b/>
          <w:bCs/>
          <w:i/>
          <w:iCs/>
          <w:sz w:val="24"/>
          <w:szCs w:val="24"/>
        </w:rPr>
        <w:t xml:space="preserve">Radno vreme zaposlenog u ustanovi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lastRenderedPageBreak/>
        <w:t>Članom 159.</w:t>
      </w:r>
      <w:proofErr w:type="gramEnd"/>
      <w:r w:rsidRPr="00330831">
        <w:rPr>
          <w:rFonts w:ascii="Arial" w:eastAsia="Times New Roman" w:hAnsi="Arial" w:cs="Arial"/>
        </w:rPr>
        <w:t xml:space="preserve">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precizniji način je uređeno radno vreme zaposlenog u ustanovi</w:t>
      </w:r>
      <w:r w:rsidRPr="00330831">
        <w:rPr>
          <w:rFonts w:ascii="Arial" w:eastAsia="Times New Roman" w:hAnsi="Arial" w:cs="Arial"/>
        </w:rPr>
        <w:t xml:space="preserve">, puno i nepuno radno vreme.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7" w:name="str_68"/>
      <w:bookmarkEnd w:id="67"/>
      <w:r w:rsidRPr="00330831">
        <w:rPr>
          <w:rFonts w:ascii="Arial" w:eastAsia="Times New Roman" w:hAnsi="Arial" w:cs="Arial"/>
          <w:b/>
          <w:bCs/>
          <w:i/>
          <w:iCs/>
          <w:sz w:val="24"/>
          <w:szCs w:val="24"/>
        </w:rPr>
        <w:t xml:space="preserve">Norma neposrednog rada nastavnika, vaspitača i stručnog saradnika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160.</w:t>
      </w:r>
      <w:proofErr w:type="gramEnd"/>
      <w:r w:rsidRPr="00330831">
        <w:rPr>
          <w:rFonts w:ascii="Arial" w:eastAsia="Times New Roman" w:hAnsi="Arial" w:cs="Arial"/>
        </w:rPr>
        <w:t xml:space="preserve"> uređena je norma neposrednog rada nastavnika, vaspitača i stručnog saradnika, te je propisano da </w:t>
      </w:r>
      <w:r w:rsidRPr="00330831">
        <w:rPr>
          <w:rFonts w:ascii="Arial" w:eastAsia="Times New Roman" w:hAnsi="Arial" w:cs="Arial"/>
          <w:b/>
          <w:bCs/>
        </w:rPr>
        <w:t>norma neposrednog rada nastavnika iznosi</w:t>
      </w:r>
      <w:r w:rsidRPr="00330831">
        <w:rPr>
          <w:rFonts w:ascii="Arial" w:eastAsia="Times New Roman" w:hAnsi="Arial" w:cs="Arial"/>
        </w:rPr>
        <w:t xml:space="preserve">: 1) </w:t>
      </w:r>
      <w:r w:rsidRPr="00330831">
        <w:rPr>
          <w:rFonts w:ascii="Arial" w:eastAsia="Times New Roman" w:hAnsi="Arial" w:cs="Arial"/>
          <w:b/>
          <w:bCs/>
        </w:rPr>
        <w:t>24 školska časa</w:t>
      </w:r>
      <w:r w:rsidRPr="00330831">
        <w:rPr>
          <w:rFonts w:ascii="Arial" w:eastAsia="Times New Roman" w:hAnsi="Arial" w:cs="Arial"/>
        </w:rPr>
        <w:t xml:space="preserve"> (dalјe: čas) neposrednog rada sa učenicima, od čega 20 časova nastave obaveznih predmeta, izbornih programa i aktivnosti, s tim da se neposredni rad do 24 časa dopunjuje drugim aktivnostima (dopunski, dodatni, individualni, pripremni rad i drugi oblici rada) u skladu sa nastavnim planom; 2) </w:t>
      </w:r>
      <w:r w:rsidRPr="00330831">
        <w:rPr>
          <w:rFonts w:ascii="Arial" w:eastAsia="Times New Roman" w:hAnsi="Arial" w:cs="Arial"/>
          <w:b/>
          <w:bCs/>
        </w:rPr>
        <w:t>26 časova nastave</w:t>
      </w:r>
      <w:r w:rsidRPr="00330831">
        <w:rPr>
          <w:rFonts w:ascii="Arial" w:eastAsia="Times New Roman" w:hAnsi="Arial" w:cs="Arial"/>
        </w:rPr>
        <w:t xml:space="preserve"> sa učenicima za nastavnike praktične nastave; 3) </w:t>
      </w:r>
      <w:r w:rsidRPr="00330831">
        <w:rPr>
          <w:rFonts w:ascii="Arial" w:eastAsia="Times New Roman" w:hAnsi="Arial" w:cs="Arial"/>
          <w:b/>
          <w:bCs/>
        </w:rPr>
        <w:t>20 časova radnog vremena</w:t>
      </w:r>
      <w:r w:rsidRPr="00330831">
        <w:rPr>
          <w:rFonts w:ascii="Arial" w:eastAsia="Times New Roman" w:hAnsi="Arial" w:cs="Arial"/>
        </w:rPr>
        <w:t xml:space="preserve"> za nastavnika u školi za obrazovanje učenika sa smetnjama u razvoju koji izvodi nastavu i individualne oblike neposrednog rada sa učenicima; 4) </w:t>
      </w:r>
      <w:r w:rsidRPr="00330831">
        <w:rPr>
          <w:rFonts w:ascii="Arial" w:eastAsia="Times New Roman" w:hAnsi="Arial" w:cs="Arial"/>
          <w:b/>
          <w:bCs/>
        </w:rPr>
        <w:t>20 časova radnog vremena</w:t>
      </w:r>
      <w:r w:rsidRPr="00330831">
        <w:rPr>
          <w:rFonts w:ascii="Arial" w:eastAsia="Times New Roman" w:hAnsi="Arial" w:cs="Arial"/>
        </w:rPr>
        <w:t xml:space="preserve"> za nastavnika razredne nastave u školi za obrazovanje odraslih koji izvodi nastavu i individualne oblike neposrednog rada sa učenicima/polaznicima.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U okviru punog radnog vremena u toku radne nedelјe, </w:t>
      </w:r>
      <w:r w:rsidRPr="00330831">
        <w:rPr>
          <w:rFonts w:ascii="Arial" w:eastAsia="Times New Roman" w:hAnsi="Arial" w:cs="Arial"/>
          <w:b/>
          <w:bCs/>
        </w:rPr>
        <w:t>norma neposrednog rada vaspitača je</w:t>
      </w:r>
      <w:r w:rsidRPr="00330831">
        <w:rPr>
          <w:rFonts w:ascii="Arial" w:eastAsia="Times New Roman" w:hAnsi="Arial" w:cs="Arial"/>
        </w:rPr>
        <w:t xml:space="preserve">: 1) </w:t>
      </w:r>
      <w:r w:rsidRPr="00330831">
        <w:rPr>
          <w:rFonts w:ascii="Arial" w:eastAsia="Times New Roman" w:hAnsi="Arial" w:cs="Arial"/>
          <w:b/>
          <w:bCs/>
        </w:rPr>
        <w:t>30 sati neposrednog vaspitno-obrazovnog rada</w:t>
      </w:r>
      <w:r w:rsidRPr="00330831">
        <w:rPr>
          <w:rFonts w:ascii="Arial" w:eastAsia="Times New Roman" w:hAnsi="Arial" w:cs="Arial"/>
        </w:rPr>
        <w:t xml:space="preserve"> sa decom u predškolskoj ustanovi; 2) </w:t>
      </w:r>
      <w:r w:rsidRPr="00330831">
        <w:rPr>
          <w:rFonts w:ascii="Arial" w:eastAsia="Times New Roman" w:hAnsi="Arial" w:cs="Arial"/>
          <w:b/>
          <w:bCs/>
        </w:rPr>
        <w:t>20 sati neposrednog vaspitno-obrazovnog rada</w:t>
      </w:r>
      <w:r w:rsidRPr="00330831">
        <w:rPr>
          <w:rFonts w:ascii="Arial" w:eastAsia="Times New Roman" w:hAnsi="Arial" w:cs="Arial"/>
        </w:rPr>
        <w:t xml:space="preserve"> sa decom u pripremnom predškolskom programu, u poludnevnom trajanju u predškolskoj ustanovi, odnosno osnovnoj školi; 3) </w:t>
      </w:r>
      <w:r w:rsidRPr="00330831">
        <w:rPr>
          <w:rFonts w:ascii="Arial" w:eastAsia="Times New Roman" w:hAnsi="Arial" w:cs="Arial"/>
          <w:b/>
          <w:bCs/>
        </w:rPr>
        <w:t>20 sati neposrednog vaspitno-obrazovnog rada</w:t>
      </w:r>
      <w:r w:rsidRPr="00330831">
        <w:rPr>
          <w:rFonts w:ascii="Arial" w:eastAsia="Times New Roman" w:hAnsi="Arial" w:cs="Arial"/>
        </w:rPr>
        <w:t xml:space="preserve"> sa decom na ostvarivanju različitih programa i oblika, u poludnevnom trajanju u predškolskoj ustanovi.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8" w:name="str_69"/>
      <w:bookmarkEnd w:id="68"/>
      <w:r w:rsidRPr="00330831">
        <w:rPr>
          <w:rFonts w:ascii="Arial" w:eastAsia="Times New Roman" w:hAnsi="Arial" w:cs="Arial"/>
          <w:b/>
          <w:bCs/>
          <w:i/>
          <w:iCs/>
          <w:sz w:val="24"/>
          <w:szCs w:val="24"/>
        </w:rPr>
        <w:t xml:space="preserve">Teže povrede radne obaveze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164.</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propisane</w:t>
      </w:r>
      <w:proofErr w:type="gramEnd"/>
      <w:r w:rsidRPr="00330831">
        <w:rPr>
          <w:rFonts w:ascii="Arial" w:eastAsia="Times New Roman" w:hAnsi="Arial" w:cs="Arial"/>
        </w:rPr>
        <w:t xml:space="preserve"> su teže povrede radne obaveze zaposlenih u ustanovi, a </w:t>
      </w:r>
      <w:r w:rsidRPr="00330831">
        <w:rPr>
          <w:rFonts w:ascii="Arial" w:eastAsia="Times New Roman" w:hAnsi="Arial" w:cs="Arial"/>
          <w:b/>
          <w:bCs/>
        </w:rPr>
        <w:t>novinu predstavlјaju neopravdano odsustvo sa rada najmanje tri uzastopna radna dana, neovlašćeno prisvajanje, korišćenje i prikazivanje tuđih podataka</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69" w:name="str_70"/>
      <w:bookmarkEnd w:id="69"/>
      <w:r w:rsidRPr="00330831">
        <w:rPr>
          <w:rFonts w:ascii="Arial" w:eastAsia="Times New Roman" w:hAnsi="Arial" w:cs="Arial"/>
          <w:b/>
          <w:bCs/>
          <w:i/>
          <w:iCs/>
          <w:sz w:val="24"/>
          <w:szCs w:val="24"/>
        </w:rPr>
        <w:t xml:space="preserve">Disciplinske mere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166.</w:t>
      </w:r>
      <w:proofErr w:type="gramEnd"/>
      <w:r w:rsidRPr="00330831">
        <w:rPr>
          <w:rFonts w:ascii="Arial" w:eastAsia="Times New Roman" w:hAnsi="Arial" w:cs="Arial"/>
        </w:rPr>
        <w:t xml:space="preserve"> </w:t>
      </w:r>
      <w:proofErr w:type="gramStart"/>
      <w:r w:rsidRPr="00330831">
        <w:rPr>
          <w:rFonts w:ascii="Arial" w:eastAsia="Times New Roman" w:hAnsi="Arial" w:cs="Arial"/>
        </w:rPr>
        <w:t>definisane</w:t>
      </w:r>
      <w:proofErr w:type="gramEnd"/>
      <w:r w:rsidRPr="00330831">
        <w:rPr>
          <w:rFonts w:ascii="Arial" w:eastAsia="Times New Roman" w:hAnsi="Arial" w:cs="Arial"/>
        </w:rPr>
        <w:t xml:space="preserve"> su disciplinske mere protiv zaposlenih u ustanovi. Odredbama ovog člana su </w:t>
      </w:r>
      <w:proofErr w:type="gramStart"/>
      <w:r w:rsidRPr="00330831">
        <w:rPr>
          <w:rFonts w:ascii="Arial" w:eastAsia="Times New Roman" w:hAnsi="Arial" w:cs="Arial"/>
        </w:rPr>
        <w:t>na</w:t>
      </w:r>
      <w:proofErr w:type="gramEnd"/>
      <w:r w:rsidRPr="00330831">
        <w:rPr>
          <w:rFonts w:ascii="Arial" w:eastAsia="Times New Roman" w:hAnsi="Arial" w:cs="Arial"/>
        </w:rPr>
        <w:t xml:space="preserve"> precizniji i celishodniji način uređena pitanja povreda radne obaveze. </w:t>
      </w:r>
      <w:proofErr w:type="gramStart"/>
      <w:r w:rsidRPr="00330831">
        <w:rPr>
          <w:rFonts w:ascii="Arial" w:eastAsia="Times New Roman" w:hAnsi="Arial" w:cs="Arial"/>
        </w:rPr>
        <w:t>Mere za težu povredu radne obaveze iz člana 164.</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povrede zabrane iz čl. 110-113. ovog zakona su </w:t>
      </w:r>
      <w:r w:rsidRPr="00330831">
        <w:rPr>
          <w:rFonts w:ascii="Arial" w:eastAsia="Times New Roman" w:hAnsi="Arial" w:cs="Arial"/>
          <w:b/>
          <w:bCs/>
        </w:rPr>
        <w:t xml:space="preserve">novčana kazna, udalјenje </w:t>
      </w:r>
      <w:proofErr w:type="gramStart"/>
      <w:r w:rsidRPr="00330831">
        <w:rPr>
          <w:rFonts w:ascii="Arial" w:eastAsia="Times New Roman" w:hAnsi="Arial" w:cs="Arial"/>
          <w:b/>
          <w:bCs/>
        </w:rPr>
        <w:t>sa</w:t>
      </w:r>
      <w:proofErr w:type="gramEnd"/>
      <w:r w:rsidRPr="00330831">
        <w:rPr>
          <w:rFonts w:ascii="Arial" w:eastAsia="Times New Roman" w:hAnsi="Arial" w:cs="Arial"/>
          <w:b/>
          <w:bCs/>
        </w:rPr>
        <w:t xml:space="preserve"> rada i prestanak radnog odnosa</w:t>
      </w:r>
      <w:r w:rsidRPr="00330831">
        <w:rPr>
          <w:rFonts w:ascii="Arial" w:eastAsia="Times New Roman" w:hAnsi="Arial" w:cs="Arial"/>
        </w:rPr>
        <w:t xml:space="preserve">, dok su za lakšu povredu radne obaveze propisane mere - </w:t>
      </w:r>
      <w:r w:rsidRPr="00330831">
        <w:rPr>
          <w:rFonts w:ascii="Arial" w:eastAsia="Times New Roman" w:hAnsi="Arial" w:cs="Arial"/>
          <w:b/>
          <w:bCs/>
        </w:rPr>
        <w:t>pisana opomena i novčana kazna u visini do 20% od plate</w:t>
      </w:r>
      <w:r w:rsidRPr="00330831">
        <w:rPr>
          <w:rFonts w:ascii="Arial" w:eastAsia="Times New Roman" w:hAnsi="Arial" w:cs="Arial"/>
        </w:rPr>
        <w:t xml:space="preserve"> isplaćene za mesec u kome je odluka doneta u trajanju do tri meseca.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Novčana kazna za težu povredu radne obaveze izriče se u visini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20%-35% od plate</w:t>
      </w:r>
      <w:r w:rsidRPr="00330831">
        <w:rPr>
          <w:rFonts w:ascii="Arial" w:eastAsia="Times New Roman" w:hAnsi="Arial" w:cs="Arial"/>
        </w:rPr>
        <w:t xml:space="preserve"> isplaćene za mesec u kome je odluka doneta, </w:t>
      </w:r>
      <w:r w:rsidRPr="00330831">
        <w:rPr>
          <w:rFonts w:ascii="Arial" w:eastAsia="Times New Roman" w:hAnsi="Arial" w:cs="Arial"/>
          <w:b/>
          <w:bCs/>
        </w:rPr>
        <w:t>u trajanju do šest meseci</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Takođe, propisana je i </w:t>
      </w:r>
      <w:r w:rsidRPr="00330831">
        <w:rPr>
          <w:rFonts w:ascii="Arial" w:eastAsia="Times New Roman" w:hAnsi="Arial" w:cs="Arial"/>
          <w:b/>
          <w:bCs/>
        </w:rPr>
        <w:t>postupnost za povredu zabrane</w:t>
      </w:r>
      <w:r w:rsidRPr="00330831">
        <w:rPr>
          <w:rFonts w:ascii="Arial" w:eastAsia="Times New Roman" w:hAnsi="Arial" w:cs="Arial"/>
        </w:rPr>
        <w:t xml:space="preserve"> propisane članom 112.</w:t>
      </w:r>
      <w:proofErr w:type="gramEnd"/>
      <w:r w:rsidRPr="00330831">
        <w:rPr>
          <w:rFonts w:ascii="Arial" w:eastAsia="Times New Roman" w:hAnsi="Arial" w:cs="Arial"/>
        </w:rPr>
        <w:t xml:space="preserve">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te za prvu povredu izriče se novčana kazna ili privremeno udalјenje sa rada tri meseca, dok za ponovlјenu navedenu povredu izriče se mera kao i u slučaju povrede zabrane propisane čl. </w:t>
      </w:r>
      <w:proofErr w:type="gramStart"/>
      <w:r w:rsidRPr="00330831">
        <w:rPr>
          <w:rFonts w:ascii="Arial" w:eastAsia="Times New Roman" w:hAnsi="Arial" w:cs="Arial"/>
        </w:rPr>
        <w:t>110, 111.</w:t>
      </w:r>
      <w:proofErr w:type="gramEnd"/>
      <w:r w:rsidRPr="00330831">
        <w:rPr>
          <w:rFonts w:ascii="Arial" w:eastAsia="Times New Roman" w:hAnsi="Arial" w:cs="Arial"/>
        </w:rPr>
        <w:t xml:space="preserve"> </w:t>
      </w:r>
      <w:proofErr w:type="gramStart"/>
      <w:r w:rsidRPr="00330831">
        <w:rPr>
          <w:rFonts w:ascii="Arial" w:eastAsia="Times New Roman" w:hAnsi="Arial" w:cs="Arial"/>
        </w:rPr>
        <w:t>i</w:t>
      </w:r>
      <w:proofErr w:type="gramEnd"/>
      <w:r w:rsidRPr="00330831">
        <w:rPr>
          <w:rFonts w:ascii="Arial" w:eastAsia="Times New Roman" w:hAnsi="Arial" w:cs="Arial"/>
        </w:rPr>
        <w:t xml:space="preserve"> 113. </w:t>
      </w:r>
      <w:proofErr w:type="gramStart"/>
      <w:r w:rsidRPr="00330831">
        <w:rPr>
          <w:rFonts w:ascii="Arial" w:eastAsia="Times New Roman" w:hAnsi="Arial" w:cs="Arial"/>
        </w:rPr>
        <w:t>ovog</w:t>
      </w:r>
      <w:proofErr w:type="gramEnd"/>
      <w:r w:rsidRPr="00330831">
        <w:rPr>
          <w:rFonts w:ascii="Arial" w:eastAsia="Times New Roman" w:hAnsi="Arial" w:cs="Arial"/>
        </w:rPr>
        <w:t xml:space="preserve"> zakona - prestanak radnog odnosa. </w:t>
      </w:r>
      <w:proofErr w:type="gramStart"/>
      <w:r w:rsidRPr="00330831">
        <w:rPr>
          <w:rFonts w:ascii="Arial" w:eastAsia="Times New Roman" w:hAnsi="Arial" w:cs="Arial"/>
        </w:rPr>
        <w:t>Zaposlenom koji učini povredu radne obaveze iz člana 164.</w:t>
      </w:r>
      <w:proofErr w:type="gramEnd"/>
      <w:r w:rsidRPr="00330831">
        <w:rPr>
          <w:rFonts w:ascii="Arial" w:eastAsia="Times New Roman" w:hAnsi="Arial" w:cs="Arial"/>
        </w:rPr>
        <w:t xml:space="preserve"> </w:t>
      </w:r>
      <w:proofErr w:type="gramStart"/>
      <w:r w:rsidRPr="00330831">
        <w:rPr>
          <w:rFonts w:ascii="Arial" w:eastAsia="Times New Roman" w:hAnsi="Arial" w:cs="Arial"/>
        </w:rPr>
        <w:t>tač</w:t>
      </w:r>
      <w:proofErr w:type="gramEnd"/>
      <w:r w:rsidRPr="00330831">
        <w:rPr>
          <w:rFonts w:ascii="Arial" w:eastAsia="Times New Roman" w:hAnsi="Arial" w:cs="Arial"/>
        </w:rPr>
        <w:t xml:space="preserve">. 1)-7) ovog zakona, takođe se izriče mera prestanka radnog odnosa.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Za povredu radne obaveze iz člana 164.</w:t>
      </w:r>
      <w:proofErr w:type="gramEnd"/>
      <w:r w:rsidRPr="00330831">
        <w:rPr>
          <w:rFonts w:ascii="Arial" w:eastAsia="Times New Roman" w:hAnsi="Arial" w:cs="Arial"/>
        </w:rPr>
        <w:t xml:space="preserve"> </w:t>
      </w:r>
      <w:proofErr w:type="gramStart"/>
      <w:r w:rsidRPr="00330831">
        <w:rPr>
          <w:rFonts w:ascii="Arial" w:eastAsia="Times New Roman" w:hAnsi="Arial" w:cs="Arial"/>
        </w:rPr>
        <w:t>tač</w:t>
      </w:r>
      <w:proofErr w:type="gramEnd"/>
      <w:r w:rsidRPr="00330831">
        <w:rPr>
          <w:rFonts w:ascii="Arial" w:eastAsia="Times New Roman" w:hAnsi="Arial" w:cs="Arial"/>
        </w:rPr>
        <w:t xml:space="preserve">. 8)-18) ovog zakona izriče se novčana kazna </w:t>
      </w:r>
      <w:proofErr w:type="gramStart"/>
      <w:r w:rsidRPr="00330831">
        <w:rPr>
          <w:rFonts w:ascii="Arial" w:eastAsia="Times New Roman" w:hAnsi="Arial" w:cs="Arial"/>
        </w:rPr>
        <w:t>ili</w:t>
      </w:r>
      <w:proofErr w:type="gramEnd"/>
      <w:r w:rsidRPr="00330831">
        <w:rPr>
          <w:rFonts w:ascii="Arial" w:eastAsia="Times New Roman" w:hAnsi="Arial" w:cs="Arial"/>
        </w:rPr>
        <w:t xml:space="preserve"> udalјenje sa rada u trajanju do tri meseca, a mera prestanka radnog odnosa ukoliko su </w:t>
      </w:r>
      <w:r w:rsidRPr="00330831">
        <w:rPr>
          <w:rFonts w:ascii="Arial" w:eastAsia="Times New Roman" w:hAnsi="Arial" w:cs="Arial"/>
        </w:rPr>
        <w:lastRenderedPageBreak/>
        <w:t xml:space="preserve">navedene povrede učinjene svesnim nehatom, namerno ili u cilјu pribavlјanja sebi ili drugome protivpravne imovinske koristi.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b/>
          <w:bCs/>
        </w:rPr>
        <w:t xml:space="preserve">Novinu predstavlјa i odredba da zaposlenom prestaje radni odnos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dana prijema konačnog rešenja direktora</w:t>
      </w:r>
      <w:r w:rsidRPr="00330831">
        <w:rPr>
          <w:rFonts w:ascii="Arial" w:eastAsia="Times New Roman" w:hAnsi="Arial" w:cs="Arial"/>
        </w:rPr>
        <w:t xml:space="preserve">.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70" w:name="str_71"/>
      <w:bookmarkEnd w:id="70"/>
      <w:r w:rsidRPr="00330831">
        <w:rPr>
          <w:rFonts w:ascii="Arial" w:eastAsia="Times New Roman" w:hAnsi="Arial" w:cs="Arial"/>
          <w:b/>
          <w:bCs/>
          <w:i/>
          <w:iCs/>
          <w:sz w:val="24"/>
          <w:szCs w:val="24"/>
        </w:rPr>
        <w:t xml:space="preserve">Prestanak radnog odnosa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Novinu u članu 167.</w:t>
      </w:r>
      <w:proofErr w:type="gramEnd"/>
      <w:r w:rsidRPr="00330831">
        <w:rPr>
          <w:rFonts w:ascii="Arial" w:eastAsia="Times New Roman" w:hAnsi="Arial" w:cs="Arial"/>
        </w:rPr>
        <w:t xml:space="preserve"> </w:t>
      </w:r>
      <w:proofErr w:type="gramStart"/>
      <w:r w:rsidRPr="00330831">
        <w:rPr>
          <w:rFonts w:ascii="Arial" w:eastAsia="Times New Roman" w:hAnsi="Arial" w:cs="Arial"/>
        </w:rPr>
        <w:t>predstavlјa</w:t>
      </w:r>
      <w:proofErr w:type="gramEnd"/>
      <w:r w:rsidRPr="00330831">
        <w:rPr>
          <w:rFonts w:ascii="Arial" w:eastAsia="Times New Roman" w:hAnsi="Arial" w:cs="Arial"/>
        </w:rPr>
        <w:t xml:space="preserve"> odredba da radni odnos zaposlenog u ustanovi prestaje sa navršenih 65 godina života i najmanje 15 godina staža osiguranja. </w:t>
      </w:r>
      <w:r w:rsidRPr="00330831">
        <w:rPr>
          <w:rFonts w:ascii="Arial" w:eastAsia="Times New Roman" w:hAnsi="Arial" w:cs="Arial"/>
          <w:b/>
          <w:bCs/>
        </w:rPr>
        <w:t xml:space="preserve">Zakon nije ostavio mogućnost produženja radnog odnosa </w:t>
      </w:r>
      <w:proofErr w:type="gramStart"/>
      <w:r w:rsidRPr="00330831">
        <w:rPr>
          <w:rFonts w:ascii="Arial" w:eastAsia="Times New Roman" w:hAnsi="Arial" w:cs="Arial"/>
          <w:b/>
          <w:bCs/>
        </w:rPr>
        <w:t>na</w:t>
      </w:r>
      <w:proofErr w:type="gramEnd"/>
      <w:r w:rsidRPr="00330831">
        <w:rPr>
          <w:rFonts w:ascii="Arial" w:eastAsia="Times New Roman" w:hAnsi="Arial" w:cs="Arial"/>
          <w:b/>
          <w:bCs/>
        </w:rPr>
        <w:t xml:space="preserve"> bilo koji način</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Istim članom propisano je da zaposlenom prestaje radni odnos </w:t>
      </w:r>
      <w:r w:rsidRPr="00330831">
        <w:rPr>
          <w:rFonts w:ascii="Arial" w:eastAsia="Times New Roman" w:hAnsi="Arial" w:cs="Arial"/>
          <w:b/>
          <w:bCs/>
        </w:rPr>
        <w:t>ako se u toku radnog odnosa utvrdi da ne ispunjava uslove iz člana 139.</w:t>
      </w:r>
      <w:proofErr w:type="gramEnd"/>
      <w:r w:rsidRPr="00330831">
        <w:rPr>
          <w:rFonts w:ascii="Arial" w:eastAsia="Times New Roman" w:hAnsi="Arial" w:cs="Arial"/>
          <w:b/>
          <w:bCs/>
        </w:rPr>
        <w:t xml:space="preserve"> </w:t>
      </w:r>
      <w:proofErr w:type="gramStart"/>
      <w:r w:rsidRPr="00330831">
        <w:rPr>
          <w:rFonts w:ascii="Arial" w:eastAsia="Times New Roman" w:hAnsi="Arial" w:cs="Arial"/>
          <w:b/>
          <w:bCs/>
        </w:rPr>
        <w:t>stav</w:t>
      </w:r>
      <w:proofErr w:type="gramEnd"/>
      <w:r w:rsidRPr="00330831">
        <w:rPr>
          <w:rFonts w:ascii="Arial" w:eastAsia="Times New Roman" w:hAnsi="Arial" w:cs="Arial"/>
          <w:b/>
          <w:bCs/>
        </w:rPr>
        <w:t xml:space="preserve"> 1. </w:t>
      </w:r>
      <w:proofErr w:type="gramStart"/>
      <w:r w:rsidRPr="00330831">
        <w:rPr>
          <w:rFonts w:ascii="Arial" w:eastAsia="Times New Roman" w:hAnsi="Arial" w:cs="Arial"/>
          <w:b/>
          <w:bCs/>
        </w:rPr>
        <w:t>ovog</w:t>
      </w:r>
      <w:proofErr w:type="gramEnd"/>
      <w:r w:rsidRPr="00330831">
        <w:rPr>
          <w:rFonts w:ascii="Arial" w:eastAsia="Times New Roman" w:hAnsi="Arial" w:cs="Arial"/>
          <w:b/>
          <w:bCs/>
        </w:rPr>
        <w:t xml:space="preserve"> zakona ili ako odbije da se podvrgne lekarskom pregledu u nadležnoj zdravstvenoj ustanovi na zahtev direktora</w:t>
      </w:r>
      <w:r w:rsidRPr="00330831">
        <w:rPr>
          <w:rFonts w:ascii="Arial" w:eastAsia="Times New Roman" w:hAnsi="Arial" w:cs="Arial"/>
        </w:rPr>
        <w:t xml:space="preserve">, a novinu predstavlјa odredba da </w:t>
      </w:r>
      <w:r w:rsidRPr="00330831">
        <w:rPr>
          <w:rFonts w:ascii="Arial" w:eastAsia="Times New Roman" w:hAnsi="Arial" w:cs="Arial"/>
          <w:b/>
          <w:bCs/>
        </w:rPr>
        <w:t>zaposlenom kome prestane radni odnos zato što ne ispunjava uslov da ima psihičku, fizičku i zdravstvenu sposobnost za rad sa decom i učenicima ostvaruje pravo na otpremninu</w:t>
      </w:r>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71" w:name="str_72"/>
      <w:bookmarkEnd w:id="71"/>
      <w:r w:rsidRPr="00330831">
        <w:rPr>
          <w:rFonts w:ascii="Arial" w:eastAsia="Times New Roman" w:hAnsi="Arial" w:cs="Arial"/>
          <w:b/>
          <w:bCs/>
          <w:sz w:val="31"/>
          <w:szCs w:val="31"/>
        </w:rPr>
        <w:t xml:space="preserve">VIII. Nadzor (čl. 168-173)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72" w:name="str_73"/>
      <w:bookmarkEnd w:id="72"/>
      <w:r w:rsidRPr="00330831">
        <w:rPr>
          <w:rFonts w:ascii="Arial" w:eastAsia="Times New Roman" w:hAnsi="Arial" w:cs="Arial"/>
          <w:b/>
          <w:bCs/>
          <w:i/>
          <w:iCs/>
          <w:sz w:val="24"/>
          <w:szCs w:val="24"/>
        </w:rPr>
        <w:t xml:space="preserve">Savetnik - spoljni saradnik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Članom 172.</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propisan</w:t>
      </w:r>
      <w:proofErr w:type="gramEnd"/>
      <w:r w:rsidRPr="00330831">
        <w:rPr>
          <w:rFonts w:ascii="Arial" w:eastAsia="Times New Roman" w:hAnsi="Arial" w:cs="Arial"/>
        </w:rPr>
        <w:t xml:space="preserve"> je postupak za izbor savetnika - spolјnog saradnika. </w:t>
      </w:r>
      <w:r w:rsidRPr="00330831">
        <w:rPr>
          <w:rFonts w:ascii="Arial" w:eastAsia="Times New Roman" w:hAnsi="Arial" w:cs="Arial"/>
          <w:b/>
          <w:bCs/>
        </w:rPr>
        <w:t xml:space="preserve">Novinu predstavlјaju odredbe da se izbor savetnika vrši pored konkursa i </w:t>
      </w:r>
      <w:proofErr w:type="gramStart"/>
      <w:r w:rsidRPr="00330831">
        <w:rPr>
          <w:rFonts w:ascii="Arial" w:eastAsia="Times New Roman" w:hAnsi="Arial" w:cs="Arial"/>
          <w:b/>
          <w:bCs/>
        </w:rPr>
        <w:t>na predlog prosvetnog savetnika ili</w:t>
      </w:r>
      <w:proofErr w:type="gramEnd"/>
      <w:r w:rsidRPr="00330831">
        <w:rPr>
          <w:rFonts w:ascii="Arial" w:eastAsia="Times New Roman" w:hAnsi="Arial" w:cs="Arial"/>
          <w:b/>
          <w:bCs/>
        </w:rPr>
        <w:t xml:space="preserve"> zavoda</w:t>
      </w:r>
      <w:r w:rsidRPr="00330831">
        <w:rPr>
          <w:rFonts w:ascii="Arial" w:eastAsia="Times New Roman" w:hAnsi="Arial" w:cs="Arial"/>
        </w:rPr>
        <w:t xml:space="preserve">, da se uslovi dokazuju prilikom prijave na konkurs, odnosno dostavlјaju se prosvetnom savetniku ili zavodu i proveravaju se tokom angažovanja savetnika.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Savetnik </w:t>
      </w:r>
      <w:r w:rsidRPr="00330831">
        <w:rPr>
          <w:rFonts w:ascii="Arial" w:eastAsia="Times New Roman" w:hAnsi="Arial" w:cs="Arial"/>
          <w:b/>
          <w:bCs/>
        </w:rPr>
        <w:t xml:space="preserve">može da bude isklјučen </w:t>
      </w:r>
      <w:proofErr w:type="gramStart"/>
      <w:r w:rsidRPr="00330831">
        <w:rPr>
          <w:rFonts w:ascii="Arial" w:eastAsia="Times New Roman" w:hAnsi="Arial" w:cs="Arial"/>
          <w:b/>
          <w:bCs/>
        </w:rPr>
        <w:t>sa</w:t>
      </w:r>
      <w:proofErr w:type="gramEnd"/>
      <w:r w:rsidRPr="00330831">
        <w:rPr>
          <w:rFonts w:ascii="Arial" w:eastAsia="Times New Roman" w:hAnsi="Arial" w:cs="Arial"/>
          <w:b/>
          <w:bCs/>
        </w:rPr>
        <w:t xml:space="preserve"> liste ako se na osnovu vrednovanja rada oceni da zadatke ne izvršava na kvalitetan način</w:t>
      </w:r>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73" w:name="str_74"/>
      <w:bookmarkEnd w:id="73"/>
      <w:r w:rsidRPr="00330831">
        <w:rPr>
          <w:rFonts w:ascii="Arial" w:eastAsia="Times New Roman" w:hAnsi="Arial" w:cs="Arial"/>
          <w:b/>
          <w:bCs/>
          <w:sz w:val="31"/>
          <w:szCs w:val="31"/>
        </w:rPr>
        <w:t xml:space="preserve">IX. Evidencije u obrazovanјu i vaspitanјu (čl. 174-184)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Čl. 174-184. </w:t>
      </w:r>
      <w:proofErr w:type="gramStart"/>
      <w:r w:rsidRPr="00330831">
        <w:rPr>
          <w:rFonts w:ascii="Arial" w:eastAsia="Times New Roman" w:hAnsi="Arial" w:cs="Arial"/>
        </w:rPr>
        <w:t>uvodi</w:t>
      </w:r>
      <w:proofErr w:type="gramEnd"/>
      <w:r w:rsidRPr="00330831">
        <w:rPr>
          <w:rFonts w:ascii="Arial" w:eastAsia="Times New Roman" w:hAnsi="Arial" w:cs="Arial"/>
        </w:rPr>
        <w:t xml:space="preserve"> se </w:t>
      </w:r>
      <w:r w:rsidRPr="00330831">
        <w:rPr>
          <w:rFonts w:ascii="Arial" w:eastAsia="Times New Roman" w:hAnsi="Arial" w:cs="Arial"/>
          <w:b/>
          <w:bCs/>
        </w:rPr>
        <w:t>Jedinstveni informacioni sistem u prosveti (JISP)</w:t>
      </w:r>
      <w:r w:rsidRPr="00330831">
        <w:rPr>
          <w:rFonts w:ascii="Arial" w:eastAsia="Times New Roman" w:hAnsi="Arial" w:cs="Arial"/>
        </w:rPr>
        <w:t xml:space="preserve"> kao sveobuhvatni sistem vođenja evidencije, odnosno podataka o deci, učenicima, odraslima i zaposlenima u ustanovi.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 xml:space="preserve">Glavnu novinu predstavlјa i uvođenje </w:t>
      </w:r>
      <w:r w:rsidRPr="00330831">
        <w:rPr>
          <w:rFonts w:ascii="Arial" w:eastAsia="Times New Roman" w:hAnsi="Arial" w:cs="Arial"/>
          <w:b/>
          <w:bCs/>
        </w:rPr>
        <w:t>Jedinstvenog obrazovnog broja (JOB)</w:t>
      </w:r>
      <w:r w:rsidRPr="00330831">
        <w:rPr>
          <w:rFonts w:ascii="Arial" w:eastAsia="Times New Roman" w:hAnsi="Arial" w:cs="Arial"/>
        </w:rPr>
        <w:t xml:space="preserve"> koji prati njegovog nosioca kroz sve nivoe formalnog obrazovanja i vaspitanja i predstavlјa klјuč za povezivanje svih podataka o detetu, učeniku i odraslom u JISP-u.</w:t>
      </w:r>
      <w:proofErr w:type="gramEnd"/>
      <w:r w:rsidRPr="00330831">
        <w:rPr>
          <w:rFonts w:ascii="Arial" w:eastAsia="Times New Roman" w:hAnsi="Arial" w:cs="Arial"/>
        </w:rPr>
        <w:t xml:space="preserve"> JOB predstavlјa </w:t>
      </w:r>
      <w:r w:rsidRPr="00330831">
        <w:rPr>
          <w:rFonts w:ascii="Arial" w:eastAsia="Times New Roman" w:hAnsi="Arial" w:cs="Arial"/>
          <w:b/>
          <w:bCs/>
        </w:rPr>
        <w:t xml:space="preserve">individualnu i neponovlјivu oznaku koja se sastoji </w:t>
      </w:r>
      <w:proofErr w:type="gramStart"/>
      <w:r w:rsidRPr="00330831">
        <w:rPr>
          <w:rFonts w:ascii="Arial" w:eastAsia="Times New Roman" w:hAnsi="Arial" w:cs="Arial"/>
          <w:b/>
          <w:bCs/>
        </w:rPr>
        <w:t>od</w:t>
      </w:r>
      <w:proofErr w:type="gramEnd"/>
      <w:r w:rsidRPr="00330831">
        <w:rPr>
          <w:rFonts w:ascii="Arial" w:eastAsia="Times New Roman" w:hAnsi="Arial" w:cs="Arial"/>
          <w:b/>
          <w:bCs/>
        </w:rPr>
        <w:t xml:space="preserve"> 16 karaktera i koja se dodelјuje detetu, učeniku i odraslom u automatizovanom postupku preko JISP-a, na zahtev ustanove, pri prvom upisu u ustanovu</w:t>
      </w:r>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74" w:name="str_75"/>
      <w:bookmarkEnd w:id="74"/>
      <w:r w:rsidRPr="00330831">
        <w:rPr>
          <w:rFonts w:ascii="Arial" w:eastAsia="Times New Roman" w:hAnsi="Arial" w:cs="Arial"/>
          <w:b/>
          <w:bCs/>
          <w:sz w:val="31"/>
          <w:szCs w:val="31"/>
        </w:rPr>
        <w:t xml:space="preserve">XI. Finansiranјe delatnosti ustanova čiji je osnivač Republika Srbija, Autonomna pokrajina i jedinica lokalne samouprave (čl. 186-190) </w:t>
      </w:r>
    </w:p>
    <w:p w:rsidR="00330831" w:rsidRPr="00330831" w:rsidRDefault="00330831" w:rsidP="00330831">
      <w:pPr>
        <w:spacing w:before="240" w:after="240" w:line="240" w:lineRule="auto"/>
        <w:jc w:val="center"/>
        <w:rPr>
          <w:rFonts w:ascii="Arial" w:eastAsia="Times New Roman" w:hAnsi="Arial" w:cs="Arial"/>
          <w:b/>
          <w:bCs/>
          <w:i/>
          <w:iCs/>
          <w:sz w:val="24"/>
          <w:szCs w:val="24"/>
        </w:rPr>
      </w:pPr>
      <w:bookmarkStart w:id="75" w:name="str_76"/>
      <w:bookmarkEnd w:id="75"/>
      <w:r w:rsidRPr="00330831">
        <w:rPr>
          <w:rFonts w:ascii="Arial" w:eastAsia="Times New Roman" w:hAnsi="Arial" w:cs="Arial"/>
          <w:b/>
          <w:bCs/>
          <w:i/>
          <w:iCs/>
          <w:sz w:val="24"/>
          <w:szCs w:val="24"/>
        </w:rPr>
        <w:lastRenderedPageBreak/>
        <w:t xml:space="preserve">Sredstva u budžetu jedinice lokalne samouprave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Član 189.</w:t>
      </w:r>
      <w:proofErr w:type="gramEnd"/>
      <w:r w:rsidRPr="00330831">
        <w:rPr>
          <w:rFonts w:ascii="Arial" w:eastAsia="Times New Roman" w:hAnsi="Arial" w:cs="Arial"/>
        </w:rPr>
        <w:t xml:space="preserve"> </w:t>
      </w:r>
      <w:proofErr w:type="gramStart"/>
      <w:r w:rsidRPr="00330831">
        <w:rPr>
          <w:rFonts w:ascii="Arial" w:eastAsia="Times New Roman" w:hAnsi="Arial" w:cs="Arial"/>
        </w:rPr>
        <w:t>propisuje</w:t>
      </w:r>
      <w:proofErr w:type="gramEnd"/>
      <w:r w:rsidRPr="00330831">
        <w:rPr>
          <w:rFonts w:ascii="Arial" w:eastAsia="Times New Roman" w:hAnsi="Arial" w:cs="Arial"/>
        </w:rPr>
        <w:t xml:space="preserve"> za koje namene se obezbeđuju sredstva u budžetu jedinice lokalne samouprave, a novinu predstavlјa odredba da se za ostvarivanje delatnosti predškolskog vaspitanja i obrazovanja (poludnevni i celodnevni boravak, ishrana, nega i preventivna zaštita dece predškolskog uzrasta) obezbeđuju sredstva </w:t>
      </w:r>
      <w:r w:rsidRPr="00330831">
        <w:rPr>
          <w:rFonts w:ascii="Arial" w:eastAsia="Times New Roman" w:hAnsi="Arial" w:cs="Arial"/>
          <w:b/>
          <w:bCs/>
        </w:rPr>
        <w:t>u visini do 80% od ekonomske cene po detetu</w:t>
      </w:r>
      <w:r w:rsidRPr="00330831">
        <w:rPr>
          <w:rFonts w:ascii="Arial" w:eastAsia="Times New Roman" w:hAnsi="Arial" w:cs="Arial"/>
        </w:rPr>
        <w:t xml:space="preserve">. </w:t>
      </w:r>
    </w:p>
    <w:p w:rsidR="00330831" w:rsidRPr="00330831" w:rsidRDefault="00330831" w:rsidP="00330831">
      <w:pPr>
        <w:spacing w:after="0" w:line="240" w:lineRule="auto"/>
        <w:jc w:val="center"/>
        <w:rPr>
          <w:rFonts w:ascii="Arial" w:eastAsia="Times New Roman" w:hAnsi="Arial" w:cs="Arial"/>
          <w:b/>
          <w:bCs/>
          <w:sz w:val="31"/>
          <w:szCs w:val="31"/>
        </w:rPr>
      </w:pPr>
      <w:bookmarkStart w:id="76" w:name="str_77"/>
      <w:bookmarkEnd w:id="76"/>
      <w:r w:rsidRPr="00330831">
        <w:rPr>
          <w:rFonts w:ascii="Arial" w:eastAsia="Times New Roman" w:hAnsi="Arial" w:cs="Arial"/>
          <w:b/>
          <w:bCs/>
          <w:sz w:val="31"/>
          <w:szCs w:val="31"/>
        </w:rPr>
        <w:t xml:space="preserve">XIII. Prelazne i završne odredbe (čl. 197-210)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Od</w:t>
      </w:r>
      <w:proofErr w:type="gramEnd"/>
      <w:r w:rsidRPr="00330831">
        <w:rPr>
          <w:rFonts w:ascii="Arial" w:eastAsia="Times New Roman" w:hAnsi="Arial" w:cs="Arial"/>
        </w:rPr>
        <w:t xml:space="preserve"> prelaznih i završnih odredbi najbitnije su sadržane u članu 206. </w:t>
      </w:r>
      <w:proofErr w:type="gramStart"/>
      <w:r w:rsidRPr="00330831">
        <w:rPr>
          <w:rFonts w:ascii="Arial" w:eastAsia="Times New Roman" w:hAnsi="Arial" w:cs="Arial"/>
        </w:rPr>
        <w:t xml:space="preserve">Naime, odredbom ovog člana utvrđeno je da </w:t>
      </w:r>
      <w:r w:rsidRPr="00330831">
        <w:rPr>
          <w:rFonts w:ascii="Arial" w:eastAsia="Times New Roman" w:hAnsi="Arial" w:cs="Arial"/>
          <w:b/>
          <w:bCs/>
        </w:rPr>
        <w:t>nastavnici, vaspitači i stručni saradnici koji obavlјaju obrazovno-vaspitni rad u školi, a koji su ispunjavali uslove u pogledu stepena i vrste obrazovanja po propisima koji su važili prilikom prijema u radni odnos, mogu i dalјe da obavlјaju obrazovno-vaspitni rad u školi i mogu biti preuzeti</w:t>
      </w:r>
      <w:r w:rsidRPr="00330831">
        <w:rPr>
          <w:rFonts w:ascii="Arial" w:eastAsia="Times New Roman" w:hAnsi="Arial" w:cs="Arial"/>
        </w:rPr>
        <w:t>.</w:t>
      </w:r>
      <w:proofErr w:type="gramEnd"/>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r w:rsidRPr="00330831">
        <w:rPr>
          <w:rFonts w:ascii="Arial" w:eastAsia="Times New Roman" w:hAnsi="Arial" w:cs="Arial"/>
        </w:rPr>
        <w:t xml:space="preserve">Takođe, propisano je da zaposlenom koji je neraspoređen u smislu ovog zakona (u potpunosti prestala potreba za </w:t>
      </w:r>
      <w:proofErr w:type="gramStart"/>
      <w:r w:rsidRPr="00330831">
        <w:rPr>
          <w:rFonts w:ascii="Arial" w:eastAsia="Times New Roman" w:hAnsi="Arial" w:cs="Arial"/>
        </w:rPr>
        <w:t>radom</w:t>
      </w:r>
      <w:proofErr w:type="gramEnd"/>
      <w:r w:rsidRPr="00330831">
        <w:rPr>
          <w:rFonts w:ascii="Arial" w:eastAsia="Times New Roman" w:hAnsi="Arial" w:cs="Arial"/>
        </w:rPr>
        <w:t xml:space="preserve">), </w:t>
      </w:r>
      <w:r w:rsidRPr="00330831">
        <w:rPr>
          <w:rFonts w:ascii="Arial" w:eastAsia="Times New Roman" w:hAnsi="Arial" w:cs="Arial"/>
          <w:b/>
          <w:bCs/>
        </w:rPr>
        <w:t xml:space="preserve">a nije preuzet sa liste za preuzimanje do 1. </w:t>
      </w:r>
      <w:proofErr w:type="gramStart"/>
      <w:r w:rsidRPr="00330831">
        <w:rPr>
          <w:rFonts w:ascii="Arial" w:eastAsia="Times New Roman" w:hAnsi="Arial" w:cs="Arial"/>
          <w:b/>
          <w:bCs/>
        </w:rPr>
        <w:t>decembra</w:t>
      </w:r>
      <w:proofErr w:type="gramEnd"/>
      <w:r w:rsidRPr="00330831">
        <w:rPr>
          <w:rFonts w:ascii="Arial" w:eastAsia="Times New Roman" w:hAnsi="Arial" w:cs="Arial"/>
          <w:b/>
          <w:bCs/>
        </w:rPr>
        <w:t xml:space="preserve"> 2017. </w:t>
      </w:r>
      <w:proofErr w:type="gramStart"/>
      <w:r w:rsidRPr="00330831">
        <w:rPr>
          <w:rFonts w:ascii="Arial" w:eastAsia="Times New Roman" w:hAnsi="Arial" w:cs="Arial"/>
          <w:b/>
          <w:bCs/>
        </w:rPr>
        <w:t>godine</w:t>
      </w:r>
      <w:proofErr w:type="gramEnd"/>
      <w:r w:rsidRPr="00330831">
        <w:rPr>
          <w:rFonts w:ascii="Arial" w:eastAsia="Times New Roman" w:hAnsi="Arial" w:cs="Arial"/>
          <w:b/>
          <w:bCs/>
        </w:rPr>
        <w:t xml:space="preserve">, radni odnos prestaje do 31. </w:t>
      </w:r>
      <w:proofErr w:type="gramStart"/>
      <w:r w:rsidRPr="00330831">
        <w:rPr>
          <w:rFonts w:ascii="Arial" w:eastAsia="Times New Roman" w:hAnsi="Arial" w:cs="Arial"/>
          <w:b/>
          <w:bCs/>
        </w:rPr>
        <w:t>decembra</w:t>
      </w:r>
      <w:proofErr w:type="gramEnd"/>
      <w:r w:rsidRPr="00330831">
        <w:rPr>
          <w:rFonts w:ascii="Arial" w:eastAsia="Times New Roman" w:hAnsi="Arial" w:cs="Arial"/>
          <w:b/>
          <w:bCs/>
        </w:rPr>
        <w:t xml:space="preserve"> 2017. </w:t>
      </w:r>
      <w:proofErr w:type="gramStart"/>
      <w:r w:rsidRPr="00330831">
        <w:rPr>
          <w:rFonts w:ascii="Arial" w:eastAsia="Times New Roman" w:hAnsi="Arial" w:cs="Arial"/>
          <w:b/>
          <w:bCs/>
        </w:rPr>
        <w:t>godine</w:t>
      </w:r>
      <w:proofErr w:type="gramEnd"/>
      <w:r w:rsidRPr="00330831">
        <w:rPr>
          <w:rFonts w:ascii="Arial" w:eastAsia="Times New Roman" w:hAnsi="Arial" w:cs="Arial"/>
          <w:b/>
          <w:bCs/>
        </w:rPr>
        <w:t xml:space="preserve"> i ostvaruje pravo na otpremninu na način propisan </w:t>
      </w:r>
      <w:r w:rsidRPr="00330831">
        <w:rPr>
          <w:rFonts w:ascii="Arial" w:eastAsia="Times New Roman" w:hAnsi="Arial" w:cs="Arial"/>
          <w:b/>
          <w:bCs/>
          <w:i/>
          <w:iCs/>
        </w:rPr>
        <w:t>Zakonom o načinu određivanja maksimalnog broja zaposlenih u javnom sektoru ("Sl. glasnik RS", br. 68/2015 i 81/2016 - odluka US)</w:t>
      </w:r>
      <w:r w:rsidRPr="00330831">
        <w:rPr>
          <w:rFonts w:ascii="Arial" w:eastAsia="Times New Roman" w:hAnsi="Arial" w:cs="Arial"/>
        </w:rPr>
        <w:t xml:space="preserve">. </w:t>
      </w:r>
    </w:p>
    <w:p w:rsidR="00330831" w:rsidRPr="00330831" w:rsidRDefault="00330831" w:rsidP="00330831">
      <w:pPr>
        <w:spacing w:before="100" w:beforeAutospacing="1" w:after="100" w:afterAutospacing="1" w:line="240" w:lineRule="auto"/>
        <w:rPr>
          <w:rFonts w:ascii="Arial" w:eastAsia="Times New Roman" w:hAnsi="Arial" w:cs="Arial"/>
        </w:rPr>
      </w:pPr>
      <w:proofErr w:type="gramStart"/>
      <w:r w:rsidRPr="00330831">
        <w:rPr>
          <w:rFonts w:ascii="Arial" w:eastAsia="Times New Roman" w:hAnsi="Arial" w:cs="Arial"/>
        </w:rPr>
        <w:t>Treba istaći i odredbe člana 207.</w:t>
      </w:r>
      <w:proofErr w:type="gramEnd"/>
      <w:r w:rsidRPr="00330831">
        <w:rPr>
          <w:rFonts w:ascii="Arial" w:eastAsia="Times New Roman" w:hAnsi="Arial" w:cs="Arial"/>
        </w:rPr>
        <w:t xml:space="preserve"> </w:t>
      </w:r>
      <w:proofErr w:type="gramStart"/>
      <w:r w:rsidRPr="00330831">
        <w:rPr>
          <w:rFonts w:ascii="Arial" w:eastAsia="Times New Roman" w:hAnsi="Arial" w:cs="Arial"/>
        </w:rPr>
        <w:t>kojim</w:t>
      </w:r>
      <w:proofErr w:type="gramEnd"/>
      <w:r w:rsidRPr="00330831">
        <w:rPr>
          <w:rFonts w:ascii="Arial" w:eastAsia="Times New Roman" w:hAnsi="Arial" w:cs="Arial"/>
        </w:rPr>
        <w:t xml:space="preserve"> je propisano da </w:t>
      </w:r>
      <w:r w:rsidRPr="00330831">
        <w:rPr>
          <w:rFonts w:ascii="Arial" w:eastAsia="Times New Roman" w:hAnsi="Arial" w:cs="Arial"/>
          <w:b/>
          <w:bCs/>
        </w:rPr>
        <w:t xml:space="preserve">nastavnik sa stečenim specijalističkim strukovnim studijama drugog stepena koji je ispunjavao uslove i zasnovao radni odnos u ustanovi do stupanja na snagu ovog zakona, smatra se da ispunjava uslove iz člana 140. </w:t>
      </w:r>
      <w:proofErr w:type="gramStart"/>
      <w:r w:rsidRPr="00330831">
        <w:rPr>
          <w:rFonts w:ascii="Arial" w:eastAsia="Times New Roman" w:hAnsi="Arial" w:cs="Arial"/>
          <w:b/>
          <w:bCs/>
        </w:rPr>
        <w:t>ovog</w:t>
      </w:r>
      <w:proofErr w:type="gramEnd"/>
      <w:r w:rsidRPr="00330831">
        <w:rPr>
          <w:rFonts w:ascii="Arial" w:eastAsia="Times New Roman" w:hAnsi="Arial" w:cs="Arial"/>
          <w:b/>
          <w:bCs/>
        </w:rPr>
        <w:t xml:space="preserve"> zakona, s obzirom na to da je novim Zakonom o visokom obrazovanju propisano da su specijalističke strukovne studije - studije prvog stepena</w:t>
      </w:r>
      <w:r w:rsidRPr="00330831">
        <w:rPr>
          <w:rFonts w:ascii="Arial" w:eastAsia="Times New Roman" w:hAnsi="Arial" w:cs="Arial"/>
        </w:rPr>
        <w:t>.</w:t>
      </w:r>
    </w:p>
    <w:p w:rsidR="00B123CA" w:rsidRDefault="00B123CA"/>
    <w:sectPr w:rsidR="00B123CA" w:rsidSect="00B123C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0831"/>
    <w:rsid w:val="00330831"/>
    <w:rsid w:val="00B1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CA"/>
  </w:style>
  <w:style w:type="paragraph" w:styleId="Heading6">
    <w:name w:val="heading 6"/>
    <w:basedOn w:val="Normal"/>
    <w:link w:val="Heading6Char"/>
    <w:uiPriority w:val="9"/>
    <w:qFormat/>
    <w:rsid w:val="0033083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30831"/>
    <w:rPr>
      <w:rFonts w:ascii="Times New Roman" w:eastAsia="Times New Roman" w:hAnsi="Times New Roman" w:cs="Times New Roman"/>
      <w:b/>
      <w:bCs/>
      <w:sz w:val="15"/>
      <w:szCs w:val="15"/>
    </w:rPr>
  </w:style>
  <w:style w:type="paragraph" w:customStyle="1" w:styleId="normal0">
    <w:name w:val="normal"/>
    <w:basedOn w:val="Normal"/>
    <w:rsid w:val="00330831"/>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33083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330831"/>
    <w:pPr>
      <w:spacing w:before="100" w:beforeAutospacing="1" w:after="100" w:afterAutospacing="1" w:line="240" w:lineRule="auto"/>
      <w:ind w:left="1701" w:hanging="227"/>
    </w:pPr>
    <w:rPr>
      <w:rFonts w:ascii="Arial" w:eastAsia="Times New Roman" w:hAnsi="Arial" w:cs="Arial"/>
    </w:rPr>
  </w:style>
  <w:style w:type="paragraph" w:customStyle="1" w:styleId="wyq050---odeljak">
    <w:name w:val="wyq050---odeljak"/>
    <w:basedOn w:val="Normal"/>
    <w:rsid w:val="00330831"/>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330831"/>
    <w:pPr>
      <w:spacing w:before="240" w:after="240" w:line="240" w:lineRule="auto"/>
      <w:jc w:val="center"/>
    </w:pPr>
    <w:rPr>
      <w:rFonts w:ascii="Arial" w:eastAsia="Times New Roman"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8971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10254</Words>
  <Characters>58448</Characters>
  <Application>Microsoft Office Word</Application>
  <DocSecurity>0</DocSecurity>
  <Lines>487</Lines>
  <Paragraphs>137</Paragraphs>
  <ScaleCrop>false</ScaleCrop>
  <Company/>
  <LinksUpToDate>false</LinksUpToDate>
  <CharactersWithSpaces>68565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2017-12-26T10:58:00Z</dcterms:created>
  <dcterms:modified xsi:type="dcterms:W3CDTF">2017-12-26T10:59:00Z</dcterms:modified>
</cp:coreProperties>
</file>